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5DC" w:rsidRPr="00D125DC" w:rsidRDefault="00D125DC" w:rsidP="009D325B">
      <w:pPr>
        <w:spacing w:line="240" w:lineRule="auto"/>
        <w:rPr>
          <w:rFonts w:ascii="Arial Rounded MT Bold" w:hAnsi="Arial Rounded MT Bold" w:cs="Arial"/>
          <w:color w:val="365F91" w:themeColor="accent1" w:themeShade="BF"/>
          <w:sz w:val="28"/>
          <w:szCs w:val="28"/>
        </w:rPr>
      </w:pPr>
      <w:bookmarkStart w:id="0" w:name="_GoBack"/>
      <w:bookmarkEnd w:id="0"/>
      <w:r w:rsidRPr="00D125DC">
        <w:rPr>
          <w:rFonts w:ascii="Arial Rounded MT Bold" w:hAnsi="Arial Rounded MT Bold" w:cs="Arial"/>
          <w:color w:val="365F91" w:themeColor="accent1" w:themeShade="BF"/>
          <w:sz w:val="28"/>
          <w:szCs w:val="28"/>
        </w:rPr>
        <w:t>Fælles retningslinjer og anbefalinger for vandaktiviteter</w:t>
      </w:r>
    </w:p>
    <w:p w:rsidR="00110C6E" w:rsidRPr="000D2660" w:rsidRDefault="00110C6E" w:rsidP="009D325B">
      <w:pPr>
        <w:spacing w:line="240" w:lineRule="auto"/>
        <w:rPr>
          <w:rFonts w:ascii="Arial" w:hAnsi="Arial" w:cs="Arial"/>
        </w:rPr>
      </w:pPr>
      <w:r w:rsidRPr="000D2660">
        <w:rPr>
          <w:rFonts w:ascii="Arial" w:hAnsi="Arial" w:cs="Arial"/>
        </w:rPr>
        <w:t>Bestemmelserne, som nævnes på de efterfølgende sider, er det tilsyn</w:t>
      </w:r>
      <w:r w:rsidR="0034120F" w:rsidRPr="000D2660">
        <w:rPr>
          <w:rFonts w:ascii="Arial" w:hAnsi="Arial" w:cs="Arial"/>
        </w:rPr>
        <w:t>,</w:t>
      </w:r>
      <w:r w:rsidRPr="000D2660">
        <w:rPr>
          <w:rFonts w:ascii="Arial" w:hAnsi="Arial" w:cs="Arial"/>
        </w:rPr>
        <w:t xml:space="preserve"> der som minimum skal etableres til forebyggelse af ulykker og til sikring af beredskab til livredning i </w:t>
      </w:r>
      <w:r w:rsidR="008429B1">
        <w:rPr>
          <w:rFonts w:ascii="Arial" w:hAnsi="Arial" w:cs="Arial"/>
        </w:rPr>
        <w:t>skoleafdelingens</w:t>
      </w:r>
      <w:r w:rsidR="0076310D" w:rsidRPr="000D2660">
        <w:rPr>
          <w:rFonts w:ascii="Arial" w:hAnsi="Arial" w:cs="Arial"/>
        </w:rPr>
        <w:t xml:space="preserve"> tilbud. Den enkelte skole</w:t>
      </w:r>
      <w:r w:rsidRPr="000D2660">
        <w:rPr>
          <w:rFonts w:ascii="Arial" w:hAnsi="Arial" w:cs="Arial"/>
        </w:rPr>
        <w:t xml:space="preserve"> kan derudover fastsætte yderlige retningslinjer.</w:t>
      </w:r>
    </w:p>
    <w:p w:rsidR="00110C6E" w:rsidRPr="000D2660" w:rsidRDefault="00110C6E" w:rsidP="009D325B">
      <w:pPr>
        <w:spacing w:line="240" w:lineRule="auto"/>
        <w:rPr>
          <w:rFonts w:ascii="Arial" w:hAnsi="Arial" w:cs="Arial"/>
        </w:rPr>
      </w:pPr>
      <w:r w:rsidRPr="000D2660">
        <w:rPr>
          <w:rFonts w:ascii="Arial" w:hAnsi="Arial" w:cs="Arial"/>
        </w:rPr>
        <w:t xml:space="preserve">Med mindre andet er beskrevet, gælder der samme sikkerheds- og uddannelsesmæssige krav for </w:t>
      </w:r>
      <w:r w:rsidR="00B439AB" w:rsidRPr="000D2660">
        <w:rPr>
          <w:rFonts w:ascii="Arial" w:hAnsi="Arial" w:cs="Arial"/>
        </w:rPr>
        <w:t>alle ansatte i skoleafdelingen</w:t>
      </w:r>
      <w:r w:rsidRPr="000D2660">
        <w:rPr>
          <w:rFonts w:ascii="Arial" w:hAnsi="Arial" w:cs="Arial"/>
        </w:rPr>
        <w:t>.</w:t>
      </w:r>
    </w:p>
    <w:p w:rsidR="00110C6E" w:rsidRPr="000D2660" w:rsidRDefault="00110C6E" w:rsidP="00060184">
      <w:pPr>
        <w:spacing w:line="240" w:lineRule="auto"/>
        <w:rPr>
          <w:rFonts w:ascii="Arial" w:hAnsi="Arial" w:cs="Arial"/>
        </w:rPr>
      </w:pPr>
      <w:r w:rsidRPr="000D2660">
        <w:rPr>
          <w:rFonts w:ascii="Arial" w:hAnsi="Arial" w:cs="Arial"/>
        </w:rPr>
        <w:t xml:space="preserve">Mindst 1 af personalet </w:t>
      </w:r>
      <w:r w:rsidRPr="000D2660">
        <w:rPr>
          <w:rFonts w:ascii="Arial" w:hAnsi="Arial" w:cs="Arial"/>
          <w:u w:val="single"/>
        </w:rPr>
        <w:t>skal</w:t>
      </w:r>
      <w:r w:rsidRPr="000D2660">
        <w:rPr>
          <w:rFonts w:ascii="Arial" w:hAnsi="Arial" w:cs="Arial"/>
        </w:rPr>
        <w:t xml:space="preserve"> inden for de sidste 2 år have bestået bassinlivredder</w:t>
      </w:r>
      <w:r w:rsidRPr="000D2660">
        <w:rPr>
          <w:rFonts w:ascii="Arial" w:hAnsi="Arial" w:cs="Arial"/>
        </w:rPr>
        <w:softHyphen/>
        <w:t>prøven</w:t>
      </w:r>
      <w:r w:rsidRPr="000D2660">
        <w:rPr>
          <w:rFonts w:ascii="Arial" w:hAnsi="Arial" w:cs="Arial"/>
          <w:vertAlign w:val="superscript"/>
        </w:rPr>
        <w:t>2</w:t>
      </w:r>
      <w:r w:rsidRPr="000D2660">
        <w:rPr>
          <w:rFonts w:ascii="Arial" w:hAnsi="Arial" w:cs="Arial"/>
        </w:rPr>
        <w:t xml:space="preserve">. Øvrige personale  skal kunne svømme og </w:t>
      </w:r>
      <w:r w:rsidR="008429B1">
        <w:rPr>
          <w:rFonts w:ascii="Arial" w:hAnsi="Arial" w:cs="Arial"/>
        </w:rPr>
        <w:t xml:space="preserve">kunne </w:t>
      </w:r>
      <w:r w:rsidRPr="000D2660">
        <w:rPr>
          <w:rFonts w:ascii="Arial" w:hAnsi="Arial" w:cs="Arial"/>
        </w:rPr>
        <w:t>foretage førstehjælp.</w:t>
      </w:r>
    </w:p>
    <w:p w:rsidR="00110C6E" w:rsidRPr="000D2660" w:rsidRDefault="00110C6E" w:rsidP="00060184">
      <w:pPr>
        <w:spacing w:line="240" w:lineRule="auto"/>
        <w:rPr>
          <w:rFonts w:ascii="Arial" w:hAnsi="Arial" w:cs="Arial"/>
          <w:b/>
        </w:rPr>
      </w:pPr>
      <w:r w:rsidRPr="000D2660">
        <w:rPr>
          <w:rFonts w:ascii="Arial" w:hAnsi="Arial" w:cs="Arial"/>
          <w:b/>
        </w:rPr>
        <w:t>Viborg kommune har besluttet</w:t>
      </w:r>
      <w:r w:rsidR="0034120F" w:rsidRPr="000D2660">
        <w:rPr>
          <w:rFonts w:ascii="Arial" w:hAnsi="Arial" w:cs="Arial"/>
          <w:b/>
        </w:rPr>
        <w:t>,</w:t>
      </w:r>
      <w:r w:rsidRPr="000D2660">
        <w:rPr>
          <w:rFonts w:ascii="Arial" w:hAnsi="Arial" w:cs="Arial"/>
          <w:b/>
        </w:rPr>
        <w:t xml:space="preserve"> at Bassinlivredderprøven er gældende i 2 år.</w:t>
      </w:r>
    </w:p>
    <w:p w:rsidR="00110C6E" w:rsidRPr="000D2660" w:rsidRDefault="00110C6E" w:rsidP="00D80377">
      <w:pPr>
        <w:autoSpaceDE w:val="0"/>
        <w:autoSpaceDN w:val="0"/>
        <w:adjustRightInd w:val="0"/>
        <w:rPr>
          <w:rFonts w:ascii="Arial" w:hAnsi="Arial" w:cs="Arial"/>
        </w:rPr>
      </w:pPr>
      <w:r w:rsidRPr="000D2660">
        <w:rPr>
          <w:rFonts w:ascii="Arial" w:hAnsi="Arial" w:cs="Arial"/>
        </w:rPr>
        <w:t xml:space="preserve">Ved badning på offentlige steder er det </w:t>
      </w:r>
      <w:r w:rsidRPr="000D2660">
        <w:rPr>
          <w:rFonts w:ascii="Arial" w:hAnsi="Arial" w:cs="Arial"/>
          <w:u w:val="single"/>
        </w:rPr>
        <w:t>altid</w:t>
      </w:r>
      <w:r w:rsidRPr="000D2660">
        <w:rPr>
          <w:rFonts w:ascii="Arial" w:hAnsi="Arial" w:cs="Arial"/>
        </w:rPr>
        <w:t xml:space="preserve"> personalets ansvar at holde opsyn med børnene.</w:t>
      </w:r>
    </w:p>
    <w:p w:rsidR="00110C6E" w:rsidRPr="000D2660" w:rsidRDefault="00110C6E" w:rsidP="009D325B">
      <w:pPr>
        <w:spacing w:line="240" w:lineRule="auto"/>
        <w:rPr>
          <w:rFonts w:ascii="Arial" w:hAnsi="Arial" w:cs="Arial"/>
          <w:u w:val="single"/>
        </w:rPr>
      </w:pPr>
      <w:r w:rsidRPr="000D2660">
        <w:rPr>
          <w:rFonts w:ascii="Arial" w:hAnsi="Arial" w:cs="Arial"/>
          <w:u w:val="single"/>
        </w:rPr>
        <w:t>Vandaktiviteter må alene finde sted, hvis det kan foregå under fuldt betryggende forhold.</w:t>
      </w:r>
    </w:p>
    <w:p w:rsidR="00110C6E" w:rsidRPr="000D2660" w:rsidRDefault="00110C6E" w:rsidP="009D325B">
      <w:pPr>
        <w:spacing w:line="240" w:lineRule="auto"/>
        <w:rPr>
          <w:rFonts w:ascii="Arial" w:hAnsi="Arial" w:cs="Arial"/>
        </w:rPr>
      </w:pPr>
      <w:r w:rsidRPr="000D2660">
        <w:rPr>
          <w:rFonts w:ascii="Arial" w:hAnsi="Arial" w:cs="Arial"/>
        </w:rPr>
        <w:t>Dette betyder, at badning samt andre vandaktiviteter skal tilrettelægges under størst mulighed hensyn til deltagernes sikkerhed. Det vil sige, at der i enhver situation fortages en konkret vurdering der afgør, hvilket tilsyn der skal etableres ud over minimumskravene.</w:t>
      </w:r>
    </w:p>
    <w:p w:rsidR="00110C6E" w:rsidRPr="000D2660" w:rsidRDefault="00110C6E" w:rsidP="009D325B">
      <w:pPr>
        <w:spacing w:line="240" w:lineRule="auto"/>
        <w:rPr>
          <w:rFonts w:ascii="Arial" w:hAnsi="Arial" w:cs="Arial"/>
        </w:rPr>
      </w:pPr>
      <w:r w:rsidRPr="000D2660">
        <w:rPr>
          <w:rFonts w:ascii="Arial" w:hAnsi="Arial" w:cs="Arial"/>
        </w:rPr>
        <w:t>Rammerne skal ses som minimum til planlægningen og organiseringen af tilsynet. Der bør altid tages udgangspunkt i såvel den voksnes kendskab til deltagernes aldre og svømmefærdigheder samt evnen til at overholde aftaler.</w:t>
      </w:r>
    </w:p>
    <w:p w:rsidR="00110C6E" w:rsidRPr="000D2660" w:rsidRDefault="00110C6E" w:rsidP="009D325B">
      <w:pPr>
        <w:spacing w:line="240" w:lineRule="auto"/>
        <w:rPr>
          <w:rFonts w:ascii="Arial" w:hAnsi="Arial" w:cs="Arial"/>
        </w:rPr>
      </w:pPr>
      <w:r w:rsidRPr="000D2660">
        <w:rPr>
          <w:rFonts w:ascii="Arial" w:hAnsi="Arial" w:cs="Arial"/>
        </w:rPr>
        <w:t>Ved tilsynsførende skal der forstås en voksen, som har livredderprøve, som har ansvar for tilsynet med deltagerne. Ud over det anbefales et antal livreddere; alt efter aktivitetens art, kan også andre voksne have opgaver i forhold til de</w:t>
      </w:r>
      <w:r w:rsidR="00F805AD" w:rsidRPr="000D2660">
        <w:rPr>
          <w:rFonts w:ascii="Arial" w:hAnsi="Arial" w:cs="Arial"/>
        </w:rPr>
        <w:t>ltagerne.  Kun ansatte i skole</w:t>
      </w:r>
      <w:r w:rsidRPr="000D2660">
        <w:rPr>
          <w:rFonts w:ascii="Arial" w:hAnsi="Arial" w:cs="Arial"/>
        </w:rPr>
        <w:t>afdelingen kan være tilsynsførende. Dette betyder, at livreddere i svømmehaller eller badelande ikke medregnes i gruppen af tilsynsførende for deltagerne.</w:t>
      </w:r>
    </w:p>
    <w:p w:rsidR="00110C6E" w:rsidRPr="000D2660" w:rsidRDefault="00110C6E" w:rsidP="009D325B">
      <w:pPr>
        <w:spacing w:line="240" w:lineRule="auto"/>
        <w:rPr>
          <w:rFonts w:ascii="Arial" w:hAnsi="Arial" w:cs="Arial"/>
        </w:rPr>
      </w:pPr>
      <w:r w:rsidRPr="000D2660">
        <w:rPr>
          <w:rFonts w:ascii="Arial" w:hAnsi="Arial" w:cs="Arial"/>
        </w:rPr>
        <w:t>Ud over minimumskravene kan arten og omfanget af tilsynet ikke på forhånd fastlægges. Tilsynet skal afpasses efter den konkrete aktivitet.</w:t>
      </w:r>
    </w:p>
    <w:p w:rsidR="00110C6E" w:rsidRPr="000D2660" w:rsidRDefault="00110C6E" w:rsidP="009D325B">
      <w:pPr>
        <w:spacing w:line="240" w:lineRule="auto"/>
        <w:rPr>
          <w:rFonts w:ascii="Arial" w:hAnsi="Arial" w:cs="Arial"/>
        </w:rPr>
      </w:pPr>
      <w:r w:rsidRPr="000D2660">
        <w:rPr>
          <w:rFonts w:ascii="Arial" w:hAnsi="Arial" w:cs="Arial"/>
        </w:rPr>
        <w:t>Det påhvi</w:t>
      </w:r>
      <w:r w:rsidR="008429B1">
        <w:rPr>
          <w:rFonts w:ascii="Arial" w:hAnsi="Arial" w:cs="Arial"/>
        </w:rPr>
        <w:t xml:space="preserve">ler den enkelte enheds </w:t>
      </w:r>
      <w:r w:rsidRPr="000D2660">
        <w:rPr>
          <w:rFonts w:ascii="Arial" w:hAnsi="Arial" w:cs="Arial"/>
        </w:rPr>
        <w:t>leder at sikre sig, at de fornødne sikkerhedskrav i forbindelse med vandaktiviteter er opfyldt. Samtidig påhviler det den tilsynsførende at have fornødent kendskab til det sikkerhedsudstyr, som findes på stedet. Sådan forhåndskendskab må anses for at være en del af den almindelige planlægning af aktiviteten.</w:t>
      </w:r>
    </w:p>
    <w:p w:rsidR="00110C6E" w:rsidRPr="000D2660" w:rsidRDefault="00110C6E" w:rsidP="009D325B">
      <w:pPr>
        <w:spacing w:line="240" w:lineRule="auto"/>
        <w:rPr>
          <w:rFonts w:ascii="Arial" w:hAnsi="Arial" w:cs="Arial"/>
          <w:u w:val="single"/>
        </w:rPr>
      </w:pPr>
      <w:r w:rsidRPr="000D2660">
        <w:rPr>
          <w:rFonts w:ascii="Arial" w:hAnsi="Arial" w:cs="Arial"/>
          <w:u w:val="single"/>
        </w:rPr>
        <w:t>Badning i forbindelse med le</w:t>
      </w:r>
      <w:r w:rsidR="008429B1">
        <w:rPr>
          <w:rFonts w:ascii="Arial" w:hAnsi="Arial" w:cs="Arial"/>
          <w:u w:val="single"/>
        </w:rPr>
        <w:t>jrture, badeture til søer og</w:t>
      </w:r>
      <w:r w:rsidRPr="000D2660">
        <w:rPr>
          <w:rFonts w:ascii="Arial" w:hAnsi="Arial" w:cs="Arial"/>
          <w:u w:val="single"/>
        </w:rPr>
        <w:t xml:space="preserve"> åer</w:t>
      </w:r>
      <w:r w:rsidR="008429B1">
        <w:rPr>
          <w:rFonts w:ascii="Arial" w:hAnsi="Arial" w:cs="Arial"/>
          <w:u w:val="single"/>
        </w:rPr>
        <w:t>, samt badeland</w:t>
      </w:r>
      <w:r w:rsidRPr="000D2660">
        <w:rPr>
          <w:rFonts w:ascii="Arial" w:hAnsi="Arial" w:cs="Arial"/>
          <w:u w:val="single"/>
        </w:rPr>
        <w:t>.</w:t>
      </w:r>
      <w:r w:rsidR="000D2660" w:rsidRPr="000D2660">
        <w:rPr>
          <w:rFonts w:ascii="Arial" w:hAnsi="Arial" w:cs="Arial"/>
          <w:u w:val="single"/>
        </w:rPr>
        <w:br/>
      </w:r>
      <w:r w:rsidRPr="000D2660">
        <w:rPr>
          <w:rFonts w:ascii="Arial" w:hAnsi="Arial" w:cs="Arial"/>
        </w:rPr>
        <w:t>Der skal altid være en livredder</w:t>
      </w:r>
      <w:r w:rsidR="005D06E4">
        <w:rPr>
          <w:rFonts w:ascii="Arial" w:hAnsi="Arial" w:cs="Arial"/>
        </w:rPr>
        <w:t xml:space="preserve"> som er ansat i skoleafdelingen</w:t>
      </w:r>
      <w:r w:rsidRPr="000D2660">
        <w:rPr>
          <w:rFonts w:ascii="Arial" w:hAnsi="Arial" w:cs="Arial"/>
        </w:rPr>
        <w:t xml:space="preserve">, der har et </w:t>
      </w:r>
      <w:r w:rsidR="0034120F" w:rsidRPr="000D2660">
        <w:rPr>
          <w:rFonts w:ascii="Arial" w:hAnsi="Arial" w:cs="Arial"/>
        </w:rPr>
        <w:t>gyldigt</w:t>
      </w:r>
      <w:r w:rsidRPr="000D2660">
        <w:rPr>
          <w:rFonts w:ascii="Arial" w:hAnsi="Arial" w:cs="Arial"/>
        </w:rPr>
        <w:t xml:space="preserve"> livredderbevis. Dette er et krav. </w:t>
      </w:r>
    </w:p>
    <w:p w:rsidR="00110C6E" w:rsidRPr="000D2660" w:rsidRDefault="00110C6E" w:rsidP="009D325B">
      <w:pPr>
        <w:spacing w:line="240" w:lineRule="auto"/>
        <w:rPr>
          <w:rFonts w:ascii="Arial" w:hAnsi="Arial" w:cs="Arial"/>
        </w:rPr>
      </w:pPr>
      <w:r w:rsidRPr="000D2660">
        <w:rPr>
          <w:rFonts w:ascii="Arial" w:hAnsi="Arial" w:cs="Arial"/>
        </w:rPr>
        <w:t>Badning under ture</w:t>
      </w:r>
      <w:r w:rsidR="0034120F" w:rsidRPr="000D2660">
        <w:rPr>
          <w:rFonts w:ascii="Arial" w:hAnsi="Arial" w:cs="Arial"/>
        </w:rPr>
        <w:t>,</w:t>
      </w:r>
      <w:r w:rsidRPr="000D2660">
        <w:rPr>
          <w:rFonts w:ascii="Arial" w:hAnsi="Arial" w:cs="Arial"/>
        </w:rPr>
        <w:t xml:space="preserve"> som er en del af en aktivitet, herunder badning i badelande, må alene finde sted, hvis det kan foregå under fuldt betryggende forhold. Dette er gældende for a</w:t>
      </w:r>
      <w:r w:rsidR="003B3AD6" w:rsidRPr="000D2660">
        <w:rPr>
          <w:rFonts w:ascii="Arial" w:hAnsi="Arial" w:cs="Arial"/>
        </w:rPr>
        <w:t>lle i skoleafdelingen</w:t>
      </w:r>
      <w:r w:rsidRPr="000D2660">
        <w:rPr>
          <w:rFonts w:ascii="Arial" w:hAnsi="Arial" w:cs="Arial"/>
        </w:rPr>
        <w:t>.</w:t>
      </w:r>
    </w:p>
    <w:p w:rsidR="00110C6E" w:rsidRPr="000D2660" w:rsidRDefault="00110C6E" w:rsidP="009D325B">
      <w:pPr>
        <w:spacing w:line="240" w:lineRule="auto"/>
        <w:rPr>
          <w:rFonts w:ascii="Arial" w:hAnsi="Arial" w:cs="Arial"/>
        </w:rPr>
      </w:pPr>
      <w:r w:rsidRPr="000D2660">
        <w:rPr>
          <w:rFonts w:ascii="Arial" w:hAnsi="Arial" w:cs="Arial"/>
        </w:rPr>
        <w:t>Personalet skal inden badningen tillades have sikkerhed for, at bund- og strømforhold m.v. ikke frembyder nogle fare.</w:t>
      </w:r>
    </w:p>
    <w:p w:rsidR="00110C6E" w:rsidRPr="000D2660" w:rsidRDefault="00110C6E" w:rsidP="009D325B">
      <w:pPr>
        <w:spacing w:line="240" w:lineRule="auto"/>
        <w:rPr>
          <w:rFonts w:ascii="Arial" w:hAnsi="Arial" w:cs="Arial"/>
        </w:rPr>
      </w:pPr>
      <w:r w:rsidRPr="000D2660">
        <w:rPr>
          <w:rFonts w:ascii="Arial" w:hAnsi="Arial" w:cs="Arial"/>
        </w:rPr>
        <w:t>Badning bør kun foregå på et nøje afgrænset område, som er let at overskue.</w:t>
      </w:r>
    </w:p>
    <w:p w:rsidR="00110C6E" w:rsidRPr="000D2660" w:rsidRDefault="00110C6E" w:rsidP="009D325B">
      <w:pPr>
        <w:spacing w:line="240" w:lineRule="auto"/>
        <w:rPr>
          <w:rFonts w:ascii="Arial" w:hAnsi="Arial" w:cs="Arial"/>
        </w:rPr>
      </w:pPr>
      <w:r w:rsidRPr="000D2660">
        <w:rPr>
          <w:rFonts w:ascii="Arial" w:hAnsi="Arial" w:cs="Arial"/>
        </w:rPr>
        <w:t>Ved badning på strand, i søer, åer eller vandløb skal der være mindst 2 tilsynsførende, hvoraf den ene opholder sig på land, medens den anden deltager i badningen og markerer ydergrænse for det tilladte område. Deltagerne bør have besked på at holde sammen to og to.</w:t>
      </w:r>
    </w:p>
    <w:p w:rsidR="00F805AD" w:rsidRDefault="00110C6E" w:rsidP="009D325B">
      <w:pPr>
        <w:spacing w:line="240" w:lineRule="auto"/>
        <w:rPr>
          <w:rFonts w:ascii="Arial" w:hAnsi="Arial" w:cs="Arial"/>
        </w:rPr>
      </w:pPr>
      <w:r w:rsidRPr="000D2660">
        <w:rPr>
          <w:rFonts w:ascii="Arial" w:hAnsi="Arial" w:cs="Arial"/>
        </w:rPr>
        <w:t>Badning og vandaktiviteter kræver tilladelse fra forældremyndighedens indehaver og skal være r</w:t>
      </w:r>
      <w:r w:rsidR="003B3AD6" w:rsidRPr="000D2660">
        <w:rPr>
          <w:rFonts w:ascii="Arial" w:hAnsi="Arial" w:cs="Arial"/>
        </w:rPr>
        <w:t>egistreret i den pågældende afdeling</w:t>
      </w:r>
      <w:r w:rsidRPr="000D2660">
        <w:rPr>
          <w:rFonts w:ascii="Arial" w:hAnsi="Arial" w:cs="Arial"/>
        </w:rPr>
        <w:t>. Tilladelsen til badning omfatter badning fra strand, badning i sø og åer samt offentlige svømmehaller samt badelande.</w:t>
      </w:r>
    </w:p>
    <w:p w:rsidR="008429B1" w:rsidRPr="000D2660" w:rsidRDefault="008429B1" w:rsidP="009D325B">
      <w:pPr>
        <w:spacing w:line="240" w:lineRule="auto"/>
        <w:rPr>
          <w:rFonts w:ascii="Arial" w:hAnsi="Arial" w:cs="Arial"/>
        </w:rPr>
      </w:pPr>
    </w:p>
    <w:p w:rsidR="00110C6E" w:rsidRPr="000D2660" w:rsidRDefault="00110C6E" w:rsidP="009D325B">
      <w:pPr>
        <w:spacing w:line="240" w:lineRule="auto"/>
        <w:rPr>
          <w:rFonts w:ascii="Arial" w:hAnsi="Arial" w:cs="Arial"/>
          <w:u w:val="single"/>
        </w:rPr>
      </w:pPr>
      <w:r w:rsidRPr="000D2660">
        <w:rPr>
          <w:rFonts w:ascii="Arial" w:hAnsi="Arial" w:cs="Arial"/>
          <w:u w:val="single"/>
        </w:rPr>
        <w:lastRenderedPageBreak/>
        <w:t>Badning fra strand, åer eller søer</w:t>
      </w:r>
      <w:r w:rsidR="000D2660" w:rsidRPr="000D2660">
        <w:rPr>
          <w:rFonts w:ascii="Arial" w:hAnsi="Arial" w:cs="Arial"/>
          <w:u w:val="single"/>
        </w:rPr>
        <w:t>.</w:t>
      </w:r>
      <w:r w:rsidR="000D2660" w:rsidRPr="000D2660">
        <w:rPr>
          <w:rFonts w:ascii="Arial" w:hAnsi="Arial" w:cs="Arial"/>
          <w:u w:val="single"/>
        </w:rPr>
        <w:br/>
      </w:r>
      <w:r w:rsidRPr="000D2660">
        <w:rPr>
          <w:rFonts w:ascii="Arial" w:hAnsi="Arial" w:cs="Arial"/>
        </w:rPr>
        <w:t xml:space="preserve">Livredder skal have en mobiltelefon til rådighed under badningen.  </w:t>
      </w:r>
    </w:p>
    <w:p w:rsidR="00110C6E" w:rsidRPr="000D2660" w:rsidRDefault="00110C6E" w:rsidP="009D325B">
      <w:pPr>
        <w:spacing w:line="240" w:lineRule="auto"/>
        <w:rPr>
          <w:rFonts w:ascii="Arial" w:hAnsi="Arial" w:cs="Arial"/>
        </w:rPr>
      </w:pPr>
      <w:r w:rsidRPr="000D2660">
        <w:rPr>
          <w:rFonts w:ascii="Arial" w:hAnsi="Arial" w:cs="Arial"/>
        </w:rPr>
        <w:t>Livredder skal inden aktiviteten have orienteret sig om følgende:</w:t>
      </w:r>
    </w:p>
    <w:p w:rsidR="00110C6E" w:rsidRPr="000D2660" w:rsidRDefault="00110C6E" w:rsidP="009D325B">
      <w:pPr>
        <w:pStyle w:val="Listeafsnit"/>
        <w:numPr>
          <w:ilvl w:val="0"/>
          <w:numId w:val="1"/>
        </w:numPr>
        <w:spacing w:line="240" w:lineRule="auto"/>
        <w:rPr>
          <w:rFonts w:ascii="Arial" w:hAnsi="Arial" w:cs="Arial"/>
        </w:rPr>
      </w:pPr>
      <w:r w:rsidRPr="000D2660">
        <w:rPr>
          <w:rFonts w:ascii="Arial" w:hAnsi="Arial" w:cs="Arial"/>
        </w:rPr>
        <w:t>Badestedets fysisk</w:t>
      </w:r>
      <w:r w:rsidR="0034120F" w:rsidRPr="000D2660">
        <w:rPr>
          <w:rFonts w:ascii="Arial" w:hAnsi="Arial" w:cs="Arial"/>
        </w:rPr>
        <w:t>e</w:t>
      </w:r>
      <w:r w:rsidRPr="000D2660">
        <w:rPr>
          <w:rFonts w:ascii="Arial" w:hAnsi="Arial" w:cs="Arial"/>
        </w:rPr>
        <w:t xml:space="preserve"> udformning, herunder oversigts- og læforhold.</w:t>
      </w:r>
    </w:p>
    <w:p w:rsidR="00110C6E" w:rsidRPr="000D2660" w:rsidRDefault="00110C6E" w:rsidP="009D325B">
      <w:pPr>
        <w:pStyle w:val="Listeafsnit"/>
        <w:numPr>
          <w:ilvl w:val="0"/>
          <w:numId w:val="1"/>
        </w:numPr>
        <w:spacing w:line="240" w:lineRule="auto"/>
        <w:rPr>
          <w:rFonts w:ascii="Arial" w:hAnsi="Arial" w:cs="Arial"/>
        </w:rPr>
      </w:pPr>
      <w:r w:rsidRPr="000D2660">
        <w:rPr>
          <w:rFonts w:ascii="Arial" w:hAnsi="Arial" w:cs="Arial"/>
        </w:rPr>
        <w:t>Dybde- og bundforhold.</w:t>
      </w:r>
    </w:p>
    <w:p w:rsidR="00110C6E" w:rsidRPr="000D2660" w:rsidRDefault="00110C6E" w:rsidP="009D325B">
      <w:pPr>
        <w:pStyle w:val="Listeafsnit"/>
        <w:numPr>
          <w:ilvl w:val="0"/>
          <w:numId w:val="1"/>
        </w:numPr>
        <w:spacing w:line="240" w:lineRule="auto"/>
        <w:rPr>
          <w:rFonts w:ascii="Arial" w:hAnsi="Arial" w:cs="Arial"/>
        </w:rPr>
      </w:pPr>
      <w:r w:rsidRPr="000D2660">
        <w:rPr>
          <w:rFonts w:ascii="Arial" w:hAnsi="Arial" w:cs="Arial"/>
        </w:rPr>
        <w:t>Strømforhold.</w:t>
      </w:r>
    </w:p>
    <w:p w:rsidR="00110C6E" w:rsidRPr="000D2660" w:rsidRDefault="00110C6E" w:rsidP="009D325B">
      <w:pPr>
        <w:pStyle w:val="Listeafsnit"/>
        <w:numPr>
          <w:ilvl w:val="0"/>
          <w:numId w:val="1"/>
        </w:numPr>
        <w:spacing w:line="240" w:lineRule="auto"/>
        <w:rPr>
          <w:rFonts w:ascii="Arial" w:hAnsi="Arial" w:cs="Arial"/>
        </w:rPr>
      </w:pPr>
      <w:r w:rsidRPr="000D2660">
        <w:rPr>
          <w:rFonts w:ascii="Arial" w:hAnsi="Arial" w:cs="Arial"/>
        </w:rPr>
        <w:t>Vandets temperatur.</w:t>
      </w:r>
    </w:p>
    <w:p w:rsidR="00110C6E" w:rsidRPr="000D2660" w:rsidRDefault="00110C6E" w:rsidP="009D325B">
      <w:pPr>
        <w:pStyle w:val="Listeafsnit"/>
        <w:numPr>
          <w:ilvl w:val="0"/>
          <w:numId w:val="1"/>
        </w:numPr>
        <w:spacing w:line="240" w:lineRule="auto"/>
        <w:rPr>
          <w:rFonts w:ascii="Arial" w:hAnsi="Arial" w:cs="Arial"/>
        </w:rPr>
      </w:pPr>
      <w:r w:rsidRPr="000D2660">
        <w:rPr>
          <w:rFonts w:ascii="Arial" w:hAnsi="Arial" w:cs="Arial"/>
        </w:rPr>
        <w:t>Vejrforhold.</w:t>
      </w:r>
    </w:p>
    <w:p w:rsidR="00110C6E" w:rsidRPr="000D2660" w:rsidRDefault="00110C6E" w:rsidP="009D325B">
      <w:pPr>
        <w:pStyle w:val="Listeafsnit"/>
        <w:numPr>
          <w:ilvl w:val="0"/>
          <w:numId w:val="1"/>
        </w:numPr>
        <w:spacing w:line="240" w:lineRule="auto"/>
        <w:rPr>
          <w:rFonts w:ascii="Arial" w:hAnsi="Arial" w:cs="Arial"/>
        </w:rPr>
      </w:pPr>
      <w:r w:rsidRPr="000D2660">
        <w:rPr>
          <w:rFonts w:ascii="Arial" w:hAnsi="Arial" w:cs="Arial"/>
        </w:rPr>
        <w:t>Alarmering og forholdsregler i tilfælde af ulykke.</w:t>
      </w:r>
    </w:p>
    <w:p w:rsidR="00110C6E" w:rsidRPr="000D2660" w:rsidRDefault="00110C6E" w:rsidP="009D325B">
      <w:pPr>
        <w:spacing w:line="240" w:lineRule="auto"/>
        <w:rPr>
          <w:rFonts w:ascii="Arial" w:hAnsi="Arial" w:cs="Arial"/>
          <w:u w:val="single"/>
        </w:rPr>
      </w:pPr>
      <w:r w:rsidRPr="000D2660">
        <w:rPr>
          <w:rFonts w:ascii="Arial" w:hAnsi="Arial" w:cs="Arial"/>
          <w:u w:val="single"/>
        </w:rPr>
        <w:t xml:space="preserve">Badning i forlystelsesparker og lign. </w:t>
      </w:r>
      <w:r w:rsidR="000D2660" w:rsidRPr="000D2660">
        <w:rPr>
          <w:rFonts w:ascii="Arial" w:hAnsi="Arial" w:cs="Arial"/>
          <w:u w:val="single"/>
        </w:rPr>
        <w:br/>
      </w:r>
      <w:r w:rsidRPr="000D2660">
        <w:rPr>
          <w:rFonts w:ascii="Arial" w:hAnsi="Arial" w:cs="Arial"/>
        </w:rPr>
        <w:t>Forlystelsesparker og badelande har interne regler. Det er vigtigt at orientere sig om disse regler på forhånd, således at man kan vurdere, hvorvidt badning er forsvarlig eller ej.</w:t>
      </w:r>
    </w:p>
    <w:p w:rsidR="00110C6E" w:rsidRPr="000D2660" w:rsidRDefault="00110C6E" w:rsidP="009D325B">
      <w:pPr>
        <w:spacing w:line="240" w:lineRule="auto"/>
        <w:rPr>
          <w:rFonts w:ascii="Arial" w:hAnsi="Arial" w:cs="Arial"/>
        </w:rPr>
      </w:pPr>
      <w:r w:rsidRPr="000D2660">
        <w:rPr>
          <w:rFonts w:ascii="Arial" w:hAnsi="Arial" w:cs="Arial"/>
        </w:rPr>
        <w:t>Dér, hvor der i forvejen er mange andre personer i vandet på samme tid, bør det for overskuelighedens skyld vurderes, om antallet af tilsynsførende bør skærpes.</w:t>
      </w:r>
    </w:p>
    <w:p w:rsidR="00110C6E" w:rsidRPr="000D2660" w:rsidRDefault="00110C6E" w:rsidP="009D325B">
      <w:pPr>
        <w:spacing w:line="240" w:lineRule="auto"/>
        <w:rPr>
          <w:rFonts w:ascii="Arial" w:hAnsi="Arial" w:cs="Arial"/>
        </w:rPr>
      </w:pPr>
      <w:r w:rsidRPr="000D2660">
        <w:rPr>
          <w:rFonts w:ascii="Arial" w:hAnsi="Arial" w:cs="Arial"/>
        </w:rPr>
        <w:t xml:space="preserve">Der skal altid være mindst 2 livreddere i forlystelsesparker og lign. </w:t>
      </w:r>
    </w:p>
    <w:p w:rsidR="00110C6E" w:rsidRPr="000D2660" w:rsidRDefault="00225E7E" w:rsidP="00E24F10">
      <w:pPr>
        <w:spacing w:line="240" w:lineRule="auto"/>
        <w:rPr>
          <w:rFonts w:ascii="Arial" w:hAnsi="Arial" w:cs="Arial"/>
          <w:u w:val="single"/>
        </w:rPr>
      </w:pPr>
      <w:r w:rsidRPr="000D2660">
        <w:rPr>
          <w:rFonts w:ascii="Arial" w:hAnsi="Arial" w:cs="Arial"/>
          <w:u w:val="single"/>
        </w:rPr>
        <w:t>Sejlads</w:t>
      </w:r>
      <w:r w:rsidR="00110C6E" w:rsidRPr="000D2660">
        <w:rPr>
          <w:rFonts w:ascii="Arial" w:hAnsi="Arial" w:cs="Arial"/>
          <w:u w:val="single"/>
        </w:rPr>
        <w:t xml:space="preserve">. </w:t>
      </w:r>
      <w:r w:rsidR="000D2660" w:rsidRPr="000D2660">
        <w:rPr>
          <w:rFonts w:ascii="Arial" w:hAnsi="Arial" w:cs="Arial"/>
          <w:u w:val="single"/>
        </w:rPr>
        <w:br/>
      </w:r>
      <w:r w:rsidR="00110C6E" w:rsidRPr="000D2660">
        <w:rPr>
          <w:rFonts w:ascii="Arial" w:hAnsi="Arial" w:cs="Arial"/>
        </w:rPr>
        <w:t>Med de her nævnte e</w:t>
      </w:r>
      <w:r w:rsidR="00F805AD" w:rsidRPr="000D2660">
        <w:rPr>
          <w:rFonts w:ascii="Arial" w:hAnsi="Arial" w:cs="Arial"/>
        </w:rPr>
        <w:t>ksempler illustreres det, at det</w:t>
      </w:r>
      <w:r w:rsidR="00110C6E" w:rsidRPr="000D2660">
        <w:rPr>
          <w:rFonts w:ascii="Arial" w:hAnsi="Arial" w:cs="Arial"/>
        </w:rPr>
        <w:t xml:space="preserve"> ikke kan forventes, at der vil foreligge anbefalinger for enhver tænkelig aktivitet på vandet. Der vil således være forskel på tilsyn og forebyggende forholdsregler, </w:t>
      </w:r>
      <w:r w:rsidR="006C3C56" w:rsidRPr="000D2660">
        <w:rPr>
          <w:rFonts w:ascii="Arial" w:hAnsi="Arial" w:cs="Arial"/>
        </w:rPr>
        <w:t>når grupperne</w:t>
      </w:r>
      <w:r w:rsidR="00110C6E" w:rsidRPr="000D2660">
        <w:rPr>
          <w:rFonts w:ascii="Arial" w:hAnsi="Arial" w:cs="Arial"/>
        </w:rPr>
        <w:t xml:space="preserve"> eksempelvis er på en tur med en turbåd på Silkeborgsøerne, og når man er </w:t>
      </w:r>
      <w:r w:rsidR="006C3C56" w:rsidRPr="000D2660">
        <w:rPr>
          <w:rFonts w:ascii="Arial" w:hAnsi="Arial" w:cs="Arial"/>
        </w:rPr>
        <w:t xml:space="preserve">på kajak/kano tur på Gudenåen. </w:t>
      </w:r>
      <w:r w:rsidR="00110C6E" w:rsidRPr="000D2660">
        <w:rPr>
          <w:rFonts w:ascii="Arial" w:hAnsi="Arial" w:cs="Arial"/>
        </w:rPr>
        <w:t>Tilsyn og forebyggende forholdsregler skal altid tage udgangspunkt i den konkrete situation og dens risik</w:t>
      </w:r>
      <w:r w:rsidR="006C3C56" w:rsidRPr="000D2660">
        <w:rPr>
          <w:rFonts w:ascii="Arial" w:hAnsi="Arial" w:cs="Arial"/>
        </w:rPr>
        <w:t>omomenter, herunder vejrforhold, samt</w:t>
      </w:r>
      <w:r w:rsidR="00110C6E" w:rsidRPr="000D2660">
        <w:rPr>
          <w:rFonts w:ascii="Arial" w:hAnsi="Arial" w:cs="Arial"/>
        </w:rPr>
        <w:t xml:space="preserve"> deltagernes alder og færdigheder.</w:t>
      </w:r>
    </w:p>
    <w:p w:rsidR="00110C6E" w:rsidRPr="000D2660" w:rsidRDefault="00110C6E" w:rsidP="00E24F10">
      <w:pPr>
        <w:spacing w:line="240" w:lineRule="auto"/>
        <w:rPr>
          <w:rFonts w:ascii="Arial" w:hAnsi="Arial" w:cs="Arial"/>
        </w:rPr>
      </w:pPr>
      <w:r w:rsidRPr="000D2660">
        <w:rPr>
          <w:rFonts w:ascii="Arial" w:hAnsi="Arial" w:cs="Arial"/>
        </w:rPr>
        <w:t>Der skal foreligge en tilladelse fra forældremyndighedens indehaver</w:t>
      </w:r>
      <w:r w:rsidR="006C3C56" w:rsidRPr="000D2660">
        <w:rPr>
          <w:rFonts w:ascii="Arial" w:hAnsi="Arial" w:cs="Arial"/>
        </w:rPr>
        <w:t>,</w:t>
      </w:r>
      <w:r w:rsidRPr="000D2660">
        <w:rPr>
          <w:rFonts w:ascii="Arial" w:hAnsi="Arial" w:cs="Arial"/>
        </w:rPr>
        <w:t xml:space="preserve"> og det</w:t>
      </w:r>
      <w:r w:rsidR="006C3C56" w:rsidRPr="000D2660">
        <w:rPr>
          <w:rFonts w:ascii="Arial" w:hAnsi="Arial" w:cs="Arial"/>
        </w:rPr>
        <w:t>te</w:t>
      </w:r>
      <w:r w:rsidRPr="000D2660">
        <w:rPr>
          <w:rFonts w:ascii="Arial" w:hAnsi="Arial" w:cs="Arial"/>
        </w:rPr>
        <w:t xml:space="preserve"> skal være r</w:t>
      </w:r>
      <w:r w:rsidR="006C3C56" w:rsidRPr="000D2660">
        <w:rPr>
          <w:rFonts w:ascii="Arial" w:hAnsi="Arial" w:cs="Arial"/>
        </w:rPr>
        <w:t>egistreret i den pågældende skole</w:t>
      </w:r>
      <w:r w:rsidRPr="000D2660">
        <w:rPr>
          <w:rFonts w:ascii="Arial" w:hAnsi="Arial" w:cs="Arial"/>
        </w:rPr>
        <w:t>. Indgår sejladsen som en tilbagevendende aktivitet indhentes forældreaccepten for hele året. Forældrenes accept overf</w:t>
      </w:r>
      <w:r w:rsidR="006C3C56" w:rsidRPr="000D2660">
        <w:rPr>
          <w:rFonts w:ascii="Arial" w:hAnsi="Arial" w:cs="Arial"/>
        </w:rPr>
        <w:t>ører ikke ansvaret fra skolen</w:t>
      </w:r>
      <w:r w:rsidRPr="000D2660">
        <w:rPr>
          <w:rFonts w:ascii="Arial" w:hAnsi="Arial" w:cs="Arial"/>
        </w:rPr>
        <w:t xml:space="preserve"> til forældrene. Tilkendegivelsen skal ses som en accept af, at deres barn kan deltage i en aktivitet, hvor der på trods af forebyggende foranstaltninger, kan forekomme en risiko. </w:t>
      </w:r>
    </w:p>
    <w:p w:rsidR="00110C6E" w:rsidRPr="000D2660" w:rsidRDefault="00110C6E" w:rsidP="00E24F10">
      <w:pPr>
        <w:spacing w:line="240" w:lineRule="auto"/>
        <w:rPr>
          <w:rFonts w:ascii="Arial" w:hAnsi="Arial" w:cs="Arial"/>
        </w:rPr>
      </w:pPr>
      <w:r w:rsidRPr="000D2660">
        <w:rPr>
          <w:rFonts w:ascii="Arial" w:hAnsi="Arial" w:cs="Arial"/>
        </w:rPr>
        <w:t>Der skal altid være mindst en person, som har livredderbevis, som har det livredningsmæssige ansvar for tilsynet med deltagerne. Ud over dét anbefales, alt efter aktivitetens art, evt. yderligere livreddere og/eller andre voksne med opgaver i forhold til deltagerne.  Kun ansatte i ungdomsafdelingen kan være tilsynsførende/leder af aktiviteten.</w:t>
      </w:r>
    </w:p>
    <w:p w:rsidR="00110C6E" w:rsidRPr="000D2660" w:rsidRDefault="006C3C56" w:rsidP="00E24F10">
      <w:pPr>
        <w:spacing w:line="240" w:lineRule="auto"/>
        <w:rPr>
          <w:rFonts w:ascii="Arial" w:hAnsi="Arial" w:cs="Arial"/>
        </w:rPr>
      </w:pPr>
      <w:r w:rsidRPr="000D2660">
        <w:rPr>
          <w:rFonts w:ascii="Arial" w:hAnsi="Arial" w:cs="Arial"/>
        </w:rPr>
        <w:t>Livredderen behøver</w:t>
      </w:r>
      <w:r w:rsidR="00110C6E" w:rsidRPr="000D2660">
        <w:rPr>
          <w:rFonts w:ascii="Arial" w:hAnsi="Arial" w:cs="Arial"/>
        </w:rPr>
        <w:t xml:space="preserve"> ikke være lederen af aktiviteten. </w:t>
      </w:r>
    </w:p>
    <w:p w:rsidR="00110C6E" w:rsidRPr="000D2660" w:rsidRDefault="00110C6E" w:rsidP="00E24F10">
      <w:pPr>
        <w:spacing w:line="240" w:lineRule="auto"/>
        <w:rPr>
          <w:rFonts w:ascii="Arial" w:hAnsi="Arial" w:cs="Arial"/>
        </w:rPr>
      </w:pPr>
      <w:r w:rsidRPr="000D2660">
        <w:rPr>
          <w:rFonts w:ascii="Arial" w:hAnsi="Arial" w:cs="Arial"/>
        </w:rPr>
        <w:t>Det personale, som deltager i kano</w:t>
      </w:r>
      <w:r w:rsidR="006C3C56" w:rsidRPr="000D2660">
        <w:rPr>
          <w:rFonts w:ascii="Arial" w:hAnsi="Arial" w:cs="Arial"/>
        </w:rPr>
        <w:t>- og kajak</w:t>
      </w:r>
      <w:r w:rsidRPr="000D2660">
        <w:rPr>
          <w:rFonts w:ascii="Arial" w:hAnsi="Arial" w:cs="Arial"/>
        </w:rPr>
        <w:t>aktiviteter, skal have</w:t>
      </w:r>
      <w:r w:rsidR="006C3C56" w:rsidRPr="000D2660">
        <w:rPr>
          <w:rFonts w:ascii="Arial" w:hAnsi="Arial" w:cs="Arial"/>
        </w:rPr>
        <w:t xml:space="preserve"> uddannelse</w:t>
      </w:r>
      <w:r w:rsidR="00F805AD" w:rsidRPr="000D2660">
        <w:rPr>
          <w:rFonts w:ascii="Arial" w:hAnsi="Arial" w:cs="Arial"/>
        </w:rPr>
        <w:t>s</w:t>
      </w:r>
      <w:r w:rsidR="00E932AC" w:rsidRPr="000D2660">
        <w:rPr>
          <w:rFonts w:ascii="Arial" w:hAnsi="Arial" w:cs="Arial"/>
        </w:rPr>
        <w:t xml:space="preserve">bevis </w:t>
      </w:r>
      <w:r w:rsidRPr="000D2660">
        <w:rPr>
          <w:rFonts w:ascii="Arial" w:hAnsi="Arial" w:cs="Arial"/>
        </w:rPr>
        <w:t>i sejlads i kano eller kajak. Der er altid mindst 2 personaler under sejleaktiviteter.</w:t>
      </w:r>
    </w:p>
    <w:p w:rsidR="00E932AC" w:rsidRPr="000D2660" w:rsidRDefault="006C3C56" w:rsidP="000D2660">
      <w:pPr>
        <w:spacing w:line="240" w:lineRule="auto"/>
        <w:rPr>
          <w:rFonts w:ascii="Arial" w:hAnsi="Arial" w:cs="Arial"/>
        </w:rPr>
      </w:pPr>
      <w:r w:rsidRPr="000D2660">
        <w:rPr>
          <w:rFonts w:ascii="Arial" w:hAnsi="Arial" w:cs="Arial"/>
        </w:rPr>
        <w:t xml:space="preserve">Kajak: </w:t>
      </w:r>
      <w:r w:rsidR="00E932AC" w:rsidRPr="000D2660">
        <w:rPr>
          <w:rFonts w:ascii="Arial" w:hAnsi="Arial" w:cs="Arial"/>
        </w:rPr>
        <w:t>mindste krav til uddannelse EPP 2 gerne mere.</w:t>
      </w:r>
      <w:r w:rsidR="000D2660" w:rsidRPr="000D2660">
        <w:rPr>
          <w:rFonts w:ascii="Arial" w:hAnsi="Arial" w:cs="Arial"/>
        </w:rPr>
        <w:br/>
      </w:r>
      <w:r w:rsidRPr="000D2660">
        <w:rPr>
          <w:rFonts w:ascii="Arial" w:hAnsi="Arial" w:cs="Arial"/>
        </w:rPr>
        <w:t xml:space="preserve">Kano: </w:t>
      </w:r>
      <w:r w:rsidR="00E932AC" w:rsidRPr="000D2660">
        <w:rPr>
          <w:rFonts w:ascii="Arial" w:hAnsi="Arial" w:cs="Arial"/>
        </w:rPr>
        <w:t>minds</w:t>
      </w:r>
      <w:r w:rsidRPr="000D2660">
        <w:rPr>
          <w:rFonts w:ascii="Arial" w:hAnsi="Arial" w:cs="Arial"/>
        </w:rPr>
        <w:t>te krav til uddannelse 15 timer</w:t>
      </w:r>
      <w:r w:rsidR="00E932AC" w:rsidRPr="000D2660">
        <w:rPr>
          <w:rFonts w:ascii="Arial" w:hAnsi="Arial" w:cs="Arial"/>
        </w:rPr>
        <w:t>s kursus i kano, gerne mere.</w:t>
      </w:r>
      <w:r w:rsidR="000D2660" w:rsidRPr="000D2660">
        <w:rPr>
          <w:rFonts w:ascii="Arial" w:hAnsi="Arial" w:cs="Arial"/>
        </w:rPr>
        <w:br/>
      </w:r>
      <w:r w:rsidR="00E932AC" w:rsidRPr="000D2660">
        <w:rPr>
          <w:rFonts w:ascii="Arial" w:eastAsia="Times New Roman" w:hAnsi="Arial" w:cs="Arial"/>
          <w:lang w:eastAsia="da-DK"/>
        </w:rPr>
        <w:t>Uddannelse bygger på de vejledende retningslinjer fra Dansk kano</w:t>
      </w:r>
      <w:r w:rsidRPr="000D2660">
        <w:rPr>
          <w:rFonts w:ascii="Arial" w:eastAsia="Times New Roman" w:hAnsi="Arial" w:cs="Arial"/>
          <w:lang w:eastAsia="da-DK"/>
        </w:rPr>
        <w:t>- og kajak</w:t>
      </w:r>
      <w:r w:rsidR="00F805AD" w:rsidRPr="000D2660">
        <w:rPr>
          <w:rFonts w:ascii="Arial" w:eastAsia="Times New Roman" w:hAnsi="Arial" w:cs="Arial"/>
          <w:lang w:eastAsia="da-DK"/>
        </w:rPr>
        <w:t>samråd</w:t>
      </w:r>
      <w:r w:rsidR="00E932AC" w:rsidRPr="000D2660">
        <w:rPr>
          <w:rFonts w:ascii="Arial" w:eastAsia="Times New Roman" w:hAnsi="Arial" w:cs="Arial"/>
          <w:lang w:eastAsia="da-DK"/>
        </w:rPr>
        <w:t xml:space="preserve">. </w:t>
      </w:r>
    </w:p>
    <w:p w:rsidR="00B439AB" w:rsidRPr="000D2660" w:rsidRDefault="00B439AB" w:rsidP="000D2660">
      <w:pPr>
        <w:spacing w:after="0" w:line="240" w:lineRule="atLeast"/>
        <w:ind w:right="375"/>
        <w:rPr>
          <w:rFonts w:ascii="Arial" w:eastAsia="Times New Roman" w:hAnsi="Arial" w:cs="Arial"/>
          <w:lang w:eastAsia="da-DK"/>
        </w:rPr>
      </w:pPr>
      <w:r w:rsidRPr="000D2660">
        <w:rPr>
          <w:rFonts w:ascii="Arial" w:eastAsia="Times New Roman" w:hAnsi="Arial" w:cs="Arial"/>
          <w:lang w:eastAsia="da-DK"/>
        </w:rPr>
        <w:t>Personalet er selv ansvarlige for at vedligeholde deres færdigheder i kajak og kano.</w:t>
      </w:r>
    </w:p>
    <w:p w:rsidR="00B439AB" w:rsidRPr="000D2660" w:rsidRDefault="00B439AB" w:rsidP="00E932AC">
      <w:pPr>
        <w:spacing w:after="0" w:line="240" w:lineRule="atLeast"/>
        <w:ind w:left="15" w:right="375"/>
        <w:rPr>
          <w:rFonts w:ascii="Arial" w:eastAsia="Times New Roman" w:hAnsi="Arial" w:cs="Arial"/>
          <w:lang w:eastAsia="da-DK"/>
        </w:rPr>
      </w:pPr>
    </w:p>
    <w:p w:rsidR="00B439AB" w:rsidRPr="000D2660" w:rsidRDefault="00B439AB" w:rsidP="00E932AC">
      <w:pPr>
        <w:spacing w:after="0" w:line="240" w:lineRule="atLeast"/>
        <w:ind w:left="15" w:right="375"/>
        <w:rPr>
          <w:rFonts w:ascii="Arial" w:eastAsia="Times New Roman" w:hAnsi="Arial" w:cs="Arial"/>
          <w:lang w:eastAsia="da-DK"/>
        </w:rPr>
      </w:pPr>
      <w:r w:rsidRPr="000D2660">
        <w:rPr>
          <w:rFonts w:ascii="Arial" w:eastAsia="Times New Roman" w:hAnsi="Arial" w:cs="Arial"/>
          <w:lang w:eastAsia="da-DK"/>
        </w:rPr>
        <w:t>Personalet skal føre en logbog over deres sejlads med elever lign.</w:t>
      </w:r>
      <w:r w:rsidR="006C3C56" w:rsidRPr="000D2660">
        <w:rPr>
          <w:rFonts w:ascii="Arial" w:eastAsia="Times New Roman" w:hAnsi="Arial" w:cs="Arial"/>
          <w:lang w:eastAsia="da-DK"/>
        </w:rPr>
        <w:t>,</w:t>
      </w:r>
      <w:r w:rsidRPr="000D2660">
        <w:rPr>
          <w:rFonts w:ascii="Arial" w:eastAsia="Times New Roman" w:hAnsi="Arial" w:cs="Arial"/>
          <w:lang w:eastAsia="da-DK"/>
        </w:rPr>
        <w:t xml:space="preserve"> samt at de vedligeholder deres færdigheder. </w:t>
      </w:r>
    </w:p>
    <w:p w:rsidR="00E932AC" w:rsidRPr="000D2660" w:rsidRDefault="00E932AC" w:rsidP="00E932AC">
      <w:pPr>
        <w:spacing w:after="0" w:line="240" w:lineRule="atLeast"/>
        <w:ind w:left="15" w:right="375"/>
        <w:rPr>
          <w:rFonts w:ascii="Arial" w:eastAsia="Times New Roman" w:hAnsi="Arial" w:cs="Arial"/>
          <w:lang w:eastAsia="da-DK"/>
        </w:rPr>
      </w:pPr>
    </w:p>
    <w:p w:rsidR="00E932AC" w:rsidRPr="000D2660" w:rsidRDefault="00E932AC" w:rsidP="00E932AC">
      <w:pPr>
        <w:spacing w:after="0" w:line="240" w:lineRule="atLeast"/>
        <w:ind w:left="15" w:right="375"/>
        <w:rPr>
          <w:rFonts w:ascii="Arial" w:eastAsia="Times New Roman" w:hAnsi="Arial" w:cs="Arial"/>
          <w:u w:val="single"/>
          <w:lang w:eastAsia="da-DK"/>
        </w:rPr>
      </w:pPr>
      <w:r w:rsidRPr="000D2660">
        <w:rPr>
          <w:rFonts w:ascii="Arial" w:eastAsia="Times New Roman" w:hAnsi="Arial" w:cs="Arial"/>
          <w:u w:val="single"/>
          <w:lang w:eastAsia="da-DK"/>
        </w:rPr>
        <w:t xml:space="preserve">Det er et </w:t>
      </w:r>
      <w:r w:rsidR="00225E7E" w:rsidRPr="000D2660">
        <w:rPr>
          <w:rFonts w:ascii="Arial" w:eastAsia="Times New Roman" w:hAnsi="Arial" w:cs="Arial"/>
          <w:u w:val="single"/>
          <w:lang w:eastAsia="da-DK"/>
        </w:rPr>
        <w:t>lovmæssigt</w:t>
      </w:r>
      <w:r w:rsidRPr="000D2660">
        <w:rPr>
          <w:rFonts w:ascii="Arial" w:eastAsia="Times New Roman" w:hAnsi="Arial" w:cs="Arial"/>
          <w:u w:val="single"/>
          <w:lang w:eastAsia="da-DK"/>
        </w:rPr>
        <w:t xml:space="preserve"> krav</w:t>
      </w:r>
      <w:r w:rsidR="006C3C56" w:rsidRPr="000D2660">
        <w:rPr>
          <w:rFonts w:ascii="Arial" w:eastAsia="Times New Roman" w:hAnsi="Arial" w:cs="Arial"/>
          <w:u w:val="single"/>
          <w:lang w:eastAsia="da-DK"/>
        </w:rPr>
        <w:t>,</w:t>
      </w:r>
      <w:r w:rsidRPr="000D2660">
        <w:rPr>
          <w:rFonts w:ascii="Arial" w:eastAsia="Times New Roman" w:hAnsi="Arial" w:cs="Arial"/>
          <w:u w:val="single"/>
          <w:lang w:eastAsia="da-DK"/>
        </w:rPr>
        <w:t xml:space="preserve"> at der altid skal laves en sikkerheds</w:t>
      </w:r>
      <w:r w:rsidR="006C3C56" w:rsidRPr="000D2660">
        <w:rPr>
          <w:rFonts w:ascii="Arial" w:eastAsia="Times New Roman" w:hAnsi="Arial" w:cs="Arial"/>
          <w:u w:val="single"/>
          <w:lang w:eastAsia="da-DK"/>
        </w:rPr>
        <w:t>instruks for alle sejle</w:t>
      </w:r>
      <w:r w:rsidRPr="000D2660">
        <w:rPr>
          <w:rFonts w:ascii="Arial" w:eastAsia="Times New Roman" w:hAnsi="Arial" w:cs="Arial"/>
          <w:u w:val="single"/>
          <w:lang w:eastAsia="da-DK"/>
        </w:rPr>
        <w:t>aktiviteter.</w:t>
      </w:r>
    </w:p>
    <w:p w:rsidR="00110C6E" w:rsidRPr="000D2660" w:rsidRDefault="00F805AD" w:rsidP="00125856">
      <w:pPr>
        <w:spacing w:line="240" w:lineRule="auto"/>
        <w:rPr>
          <w:rFonts w:ascii="Arial" w:hAnsi="Arial" w:cs="Arial"/>
        </w:rPr>
      </w:pPr>
      <w:r w:rsidRPr="000D2660">
        <w:rPr>
          <w:rFonts w:ascii="Arial" w:hAnsi="Arial" w:cs="Arial"/>
        </w:rPr>
        <w:br/>
      </w:r>
      <w:r w:rsidR="006C3C56" w:rsidRPr="000D2660">
        <w:rPr>
          <w:rFonts w:ascii="Arial" w:hAnsi="Arial" w:cs="Arial"/>
        </w:rPr>
        <w:t>Det bør tilstræbes, at mindst én af personalet</w:t>
      </w:r>
      <w:r w:rsidR="00110C6E" w:rsidRPr="000D2660">
        <w:rPr>
          <w:rFonts w:ascii="Arial" w:hAnsi="Arial" w:cs="Arial"/>
        </w:rPr>
        <w:t xml:space="preserve"> har v</w:t>
      </w:r>
      <w:r w:rsidR="00E932AC" w:rsidRPr="000D2660">
        <w:rPr>
          <w:rFonts w:ascii="Arial" w:hAnsi="Arial" w:cs="Arial"/>
        </w:rPr>
        <w:t>æret på kursus</w:t>
      </w:r>
      <w:r w:rsidR="00110C6E" w:rsidRPr="000D2660">
        <w:rPr>
          <w:rFonts w:ascii="Arial" w:hAnsi="Arial" w:cs="Arial"/>
        </w:rPr>
        <w:t>. Det er ledelsens ansvar</w:t>
      </w:r>
      <w:r w:rsidR="006C3C56" w:rsidRPr="000D2660">
        <w:rPr>
          <w:rFonts w:ascii="Arial" w:hAnsi="Arial" w:cs="Arial"/>
        </w:rPr>
        <w:t>,</w:t>
      </w:r>
      <w:r w:rsidR="00110C6E" w:rsidRPr="000D2660">
        <w:rPr>
          <w:rFonts w:ascii="Arial" w:hAnsi="Arial" w:cs="Arial"/>
        </w:rPr>
        <w:t xml:space="preserve"> at div. beviser vedligeholdes.</w:t>
      </w:r>
    </w:p>
    <w:p w:rsidR="00B439AB" w:rsidRPr="000D2660" w:rsidRDefault="00110C6E" w:rsidP="008D6A75">
      <w:pPr>
        <w:spacing w:line="240" w:lineRule="auto"/>
        <w:rPr>
          <w:rFonts w:ascii="Arial" w:hAnsi="Arial" w:cs="Arial"/>
          <w:u w:val="single"/>
        </w:rPr>
      </w:pPr>
      <w:r w:rsidRPr="000D2660">
        <w:rPr>
          <w:rFonts w:ascii="Arial" w:hAnsi="Arial" w:cs="Arial"/>
        </w:rPr>
        <w:lastRenderedPageBreak/>
        <w:t>Ved alle aktiviteter forudsættes det, at vind- dybde– strøm- og temperaturforhold</w:t>
      </w:r>
      <w:r w:rsidR="006C3C56" w:rsidRPr="000D2660">
        <w:rPr>
          <w:rFonts w:ascii="Arial" w:hAnsi="Arial" w:cs="Arial"/>
        </w:rPr>
        <w:t>,</w:t>
      </w:r>
      <w:r w:rsidRPr="000D2660">
        <w:rPr>
          <w:rFonts w:ascii="Arial" w:hAnsi="Arial" w:cs="Arial"/>
        </w:rPr>
        <w:t xml:space="preserve"> samt deltagernes forudsætninger er inddraget i vurderingen af forsvarligheden i afviklingen af aktiviteten. Det forudsættes endvidere, at fartøjet ikke medbringer flere personer</w:t>
      </w:r>
      <w:r w:rsidR="006C3C56" w:rsidRPr="000D2660">
        <w:rPr>
          <w:rFonts w:ascii="Arial" w:hAnsi="Arial" w:cs="Arial"/>
        </w:rPr>
        <w:t>, end det er beregnet</w:t>
      </w:r>
      <w:r w:rsidRPr="000D2660">
        <w:rPr>
          <w:rFonts w:ascii="Arial" w:hAnsi="Arial" w:cs="Arial"/>
        </w:rPr>
        <w:t xml:space="preserve"> til.  </w:t>
      </w:r>
    </w:p>
    <w:p w:rsidR="00110C6E" w:rsidRPr="000D2660" w:rsidRDefault="00110C6E" w:rsidP="008D6A75">
      <w:pPr>
        <w:spacing w:line="240" w:lineRule="auto"/>
        <w:rPr>
          <w:rFonts w:ascii="Arial" w:hAnsi="Arial" w:cs="Arial"/>
        </w:rPr>
      </w:pPr>
      <w:r w:rsidRPr="000D2660">
        <w:rPr>
          <w:rFonts w:ascii="Arial" w:hAnsi="Arial" w:cs="Arial"/>
          <w:u w:val="single"/>
        </w:rPr>
        <w:t>Tur efter evne!</w:t>
      </w:r>
      <w:r w:rsidRPr="000D2660">
        <w:rPr>
          <w:rFonts w:ascii="Arial" w:hAnsi="Arial" w:cs="Arial"/>
        </w:rPr>
        <w:t xml:space="preserve"> </w:t>
      </w:r>
      <w:r w:rsidR="000D2660">
        <w:rPr>
          <w:rFonts w:ascii="Arial" w:hAnsi="Arial" w:cs="Arial"/>
        </w:rPr>
        <w:br/>
      </w:r>
      <w:r w:rsidRPr="000D2660">
        <w:rPr>
          <w:rFonts w:ascii="Arial" w:hAnsi="Arial" w:cs="Arial"/>
        </w:rPr>
        <w:t>Alle ansatte har et ansvar for, at turen pla</w:t>
      </w:r>
      <w:r w:rsidR="006C3C56" w:rsidRPr="000D2660">
        <w:rPr>
          <w:rFonts w:ascii="Arial" w:hAnsi="Arial" w:cs="Arial"/>
        </w:rPr>
        <w:t>nlægges ud fra dette princip.</w:t>
      </w:r>
      <w:r w:rsidRPr="000D2660">
        <w:rPr>
          <w:rFonts w:ascii="Arial" w:hAnsi="Arial" w:cs="Arial"/>
        </w:rPr>
        <w:t xml:space="preserve"> </w:t>
      </w:r>
      <w:r w:rsidR="006C3C56" w:rsidRPr="000D2660">
        <w:rPr>
          <w:rFonts w:ascii="Arial" w:hAnsi="Arial" w:cs="Arial"/>
        </w:rPr>
        <w:t>T</w:t>
      </w:r>
      <w:r w:rsidRPr="000D2660">
        <w:rPr>
          <w:rFonts w:ascii="Arial" w:hAnsi="Arial" w:cs="Arial"/>
        </w:rPr>
        <w:t>ur efter evne handler om erfaring, at kende gruppens og de enkelte deltageres begrænsning</w:t>
      </w:r>
      <w:r w:rsidR="006C3C56" w:rsidRPr="000D2660">
        <w:rPr>
          <w:rFonts w:ascii="Arial" w:hAnsi="Arial" w:cs="Arial"/>
        </w:rPr>
        <w:t>er</w:t>
      </w:r>
      <w:r w:rsidRPr="000D2660">
        <w:rPr>
          <w:rFonts w:ascii="Arial" w:hAnsi="Arial" w:cs="Arial"/>
        </w:rPr>
        <w:t xml:space="preserve"> (psykiske, fysiske og tekniske færdigheder). Alt dette munder ud i en sikkerhedsvurdering ud fra gruppens samlede evne. Der skal altid under turroning være 1 personale forrest og 1 bagest under sejladsen.</w:t>
      </w:r>
    </w:p>
    <w:p w:rsidR="00110C6E" w:rsidRPr="000D2660" w:rsidRDefault="00110C6E" w:rsidP="009D325B">
      <w:pPr>
        <w:spacing w:line="240" w:lineRule="auto"/>
        <w:rPr>
          <w:rFonts w:ascii="Arial" w:hAnsi="Arial" w:cs="Arial"/>
        </w:rPr>
      </w:pPr>
      <w:r w:rsidRPr="000D2660">
        <w:rPr>
          <w:rFonts w:ascii="Arial" w:hAnsi="Arial" w:cs="Arial"/>
          <w:u w:val="single"/>
        </w:rPr>
        <w:t>Tordenvejr.</w:t>
      </w:r>
      <w:r w:rsidR="000D2660">
        <w:rPr>
          <w:rFonts w:ascii="Arial" w:hAnsi="Arial" w:cs="Arial"/>
        </w:rPr>
        <w:br/>
      </w:r>
      <w:r w:rsidR="00141339" w:rsidRPr="000D2660">
        <w:rPr>
          <w:rFonts w:ascii="Arial" w:hAnsi="Arial" w:cs="Arial"/>
        </w:rPr>
        <w:t>Da det ikke er fornuftigt at opholde sig</w:t>
      </w:r>
      <w:r w:rsidR="008429B1">
        <w:rPr>
          <w:rFonts w:ascii="Arial" w:hAnsi="Arial" w:cs="Arial"/>
        </w:rPr>
        <w:t xml:space="preserve"> på åbent vand</w:t>
      </w:r>
      <w:r w:rsidRPr="000D2660">
        <w:rPr>
          <w:rFonts w:ascii="Arial" w:hAnsi="Arial" w:cs="Arial"/>
        </w:rPr>
        <w:t xml:space="preserve"> i forbindelse med torden på grund af lynene, gælder det om at søge land så hurtigt som muligt, hvis det er eller trækker op til torden. Hvis der er meldt tordenvejr, bør man overveje, om man skal sejle ud.</w:t>
      </w:r>
    </w:p>
    <w:p w:rsidR="003B3AD6" w:rsidRPr="000D2660" w:rsidRDefault="00110C6E" w:rsidP="009D325B">
      <w:pPr>
        <w:spacing w:line="240" w:lineRule="auto"/>
        <w:rPr>
          <w:rFonts w:ascii="Arial" w:hAnsi="Arial" w:cs="Arial"/>
        </w:rPr>
      </w:pPr>
      <w:r w:rsidRPr="000D2660">
        <w:rPr>
          <w:rFonts w:ascii="Arial" w:hAnsi="Arial" w:cs="Arial"/>
        </w:rPr>
        <w:t xml:space="preserve">Der skal under </w:t>
      </w:r>
      <w:r w:rsidR="00466A78">
        <w:rPr>
          <w:rFonts w:ascii="Arial" w:hAnsi="Arial" w:cs="Arial"/>
        </w:rPr>
        <w:t>kano</w:t>
      </w:r>
      <w:r w:rsidRPr="000D2660">
        <w:rPr>
          <w:rFonts w:ascii="Arial" w:hAnsi="Arial" w:cs="Arial"/>
        </w:rPr>
        <w:t xml:space="preserve">sejlads bæres </w:t>
      </w:r>
      <w:r w:rsidRPr="008429B1">
        <w:rPr>
          <w:rFonts w:ascii="Arial" w:hAnsi="Arial" w:cs="Arial"/>
          <w:u w:val="single"/>
        </w:rPr>
        <w:t xml:space="preserve">godkendte </w:t>
      </w:r>
      <w:r w:rsidR="008429B1" w:rsidRPr="008429B1">
        <w:rPr>
          <w:rFonts w:ascii="Arial" w:hAnsi="Arial" w:cs="Arial"/>
          <w:u w:val="single"/>
        </w:rPr>
        <w:t>kano</w:t>
      </w:r>
      <w:r w:rsidRPr="008429B1">
        <w:rPr>
          <w:rFonts w:ascii="Arial" w:hAnsi="Arial" w:cs="Arial"/>
          <w:u w:val="single"/>
        </w:rPr>
        <w:t>redningsveste</w:t>
      </w:r>
      <w:r w:rsidRPr="00466A78">
        <w:rPr>
          <w:rFonts w:ascii="Arial" w:hAnsi="Arial" w:cs="Arial"/>
        </w:rPr>
        <w:t xml:space="preserve"> </w:t>
      </w:r>
      <w:r w:rsidR="00466A78" w:rsidRPr="00466A78">
        <w:rPr>
          <w:rFonts w:ascii="Arial" w:hAnsi="Arial" w:cs="Arial"/>
        </w:rPr>
        <w:t xml:space="preserve"> </w:t>
      </w:r>
      <w:r w:rsidRPr="000D2660">
        <w:rPr>
          <w:rFonts w:ascii="Arial" w:hAnsi="Arial" w:cs="Arial"/>
        </w:rPr>
        <w:t>af</w:t>
      </w:r>
      <w:r w:rsidR="00141339" w:rsidRPr="000D2660">
        <w:rPr>
          <w:rFonts w:ascii="Arial" w:hAnsi="Arial" w:cs="Arial"/>
        </w:rPr>
        <w:t xml:space="preserve"> alle deltagere.</w:t>
      </w:r>
      <w:r w:rsidR="000D2660">
        <w:rPr>
          <w:rFonts w:ascii="Arial" w:hAnsi="Arial" w:cs="Arial"/>
        </w:rPr>
        <w:t xml:space="preserve"> </w:t>
      </w:r>
      <w:r w:rsidR="00141339" w:rsidRPr="000D2660">
        <w:rPr>
          <w:rFonts w:ascii="Arial" w:hAnsi="Arial" w:cs="Arial"/>
        </w:rPr>
        <w:t>Personalet skal</w:t>
      </w:r>
      <w:r w:rsidR="00466A78">
        <w:rPr>
          <w:rFonts w:ascii="Arial" w:hAnsi="Arial" w:cs="Arial"/>
        </w:rPr>
        <w:t xml:space="preserve"> bære rednings</w:t>
      </w:r>
      <w:r w:rsidRPr="000D2660">
        <w:rPr>
          <w:rFonts w:ascii="Arial" w:hAnsi="Arial" w:cs="Arial"/>
        </w:rPr>
        <w:t>veste, da disse har nogle funktioner, som skal bruges ved ulykke og redning m.v.</w:t>
      </w:r>
    </w:p>
    <w:p w:rsidR="00466A78" w:rsidRDefault="00466A78" w:rsidP="009D325B">
      <w:pPr>
        <w:spacing w:line="240" w:lineRule="auto"/>
        <w:rPr>
          <w:rFonts w:ascii="Arial" w:hAnsi="Arial" w:cs="Arial"/>
        </w:rPr>
      </w:pPr>
      <w:r w:rsidRPr="000D2660">
        <w:rPr>
          <w:rFonts w:ascii="Arial" w:hAnsi="Arial" w:cs="Arial"/>
        </w:rPr>
        <w:t xml:space="preserve">Der skal under </w:t>
      </w:r>
      <w:r>
        <w:rPr>
          <w:rFonts w:ascii="Arial" w:hAnsi="Arial" w:cs="Arial"/>
        </w:rPr>
        <w:t>kajak</w:t>
      </w:r>
      <w:r w:rsidRPr="000D2660">
        <w:rPr>
          <w:rFonts w:ascii="Arial" w:hAnsi="Arial" w:cs="Arial"/>
        </w:rPr>
        <w:t xml:space="preserve">sejlads bæres </w:t>
      </w:r>
      <w:r w:rsidRPr="008429B1">
        <w:rPr>
          <w:rFonts w:ascii="Arial" w:hAnsi="Arial" w:cs="Arial"/>
          <w:u w:val="single"/>
        </w:rPr>
        <w:t>godkendte kajaksvømmeveste</w:t>
      </w:r>
      <w:r>
        <w:rPr>
          <w:rFonts w:ascii="Arial" w:hAnsi="Arial" w:cs="Arial"/>
        </w:rPr>
        <w:t xml:space="preserve"> </w:t>
      </w:r>
      <w:r w:rsidRPr="000D2660">
        <w:rPr>
          <w:rFonts w:ascii="Arial" w:hAnsi="Arial" w:cs="Arial"/>
        </w:rPr>
        <w:t>af alle deltagere.</w:t>
      </w:r>
      <w:r>
        <w:rPr>
          <w:rFonts w:ascii="Arial" w:hAnsi="Arial" w:cs="Arial"/>
        </w:rPr>
        <w:t xml:space="preserve"> </w:t>
      </w:r>
      <w:r w:rsidRPr="000D2660">
        <w:rPr>
          <w:rFonts w:ascii="Arial" w:hAnsi="Arial" w:cs="Arial"/>
        </w:rPr>
        <w:t>Personalet skal bære svømmeveste, da disse har nogle funktioner, som skal bruges ved ulykke og redning m.v.</w:t>
      </w:r>
    </w:p>
    <w:p w:rsidR="00110C6E" w:rsidRPr="000D2660" w:rsidRDefault="00110C6E" w:rsidP="009D325B">
      <w:pPr>
        <w:spacing w:line="240" w:lineRule="auto"/>
        <w:rPr>
          <w:rFonts w:ascii="Arial" w:hAnsi="Arial" w:cs="Arial"/>
        </w:rPr>
      </w:pPr>
      <w:r w:rsidRPr="000D2660">
        <w:rPr>
          <w:rFonts w:ascii="Arial" w:hAnsi="Arial" w:cs="Arial"/>
        </w:rPr>
        <w:t>Deltagerne skal være bekendte med organiseringen og afviklingen af aktiviteten.</w:t>
      </w:r>
    </w:p>
    <w:p w:rsidR="00110C6E" w:rsidRPr="000D2660" w:rsidRDefault="00110C6E" w:rsidP="009D325B">
      <w:pPr>
        <w:spacing w:line="240" w:lineRule="auto"/>
        <w:rPr>
          <w:rFonts w:ascii="Arial" w:hAnsi="Arial" w:cs="Arial"/>
        </w:rPr>
      </w:pPr>
      <w:r w:rsidRPr="000D2660">
        <w:rPr>
          <w:rFonts w:ascii="Arial" w:hAnsi="Arial" w:cs="Arial"/>
        </w:rPr>
        <w:t>Lederen af sejladsen skal have kendskab til indhold</w:t>
      </w:r>
      <w:r w:rsidR="00141339" w:rsidRPr="000D2660">
        <w:rPr>
          <w:rFonts w:ascii="Arial" w:hAnsi="Arial" w:cs="Arial"/>
        </w:rPr>
        <w:t>et af Søsportens sikkerhedsråds</w:t>
      </w:r>
      <w:r w:rsidRPr="000D2660">
        <w:rPr>
          <w:rFonts w:ascii="Arial" w:hAnsi="Arial" w:cs="Arial"/>
        </w:rPr>
        <w:t>pjecer. Pjecerne kan læses på hjemmesid</w:t>
      </w:r>
      <w:r w:rsidR="00141339" w:rsidRPr="000D2660">
        <w:rPr>
          <w:rFonts w:ascii="Arial" w:hAnsi="Arial" w:cs="Arial"/>
        </w:rPr>
        <w:t>en for Søsportens Sikkerhedsråd (k</w:t>
      </w:r>
      <w:r w:rsidRPr="000D2660">
        <w:rPr>
          <w:rFonts w:ascii="Arial" w:hAnsi="Arial" w:cs="Arial"/>
        </w:rPr>
        <w:t>ano &amp; kajak)</w:t>
      </w:r>
      <w:r w:rsidR="00141339" w:rsidRPr="000D2660">
        <w:rPr>
          <w:rFonts w:ascii="Arial" w:hAnsi="Arial" w:cs="Arial"/>
        </w:rPr>
        <w:t>.</w:t>
      </w:r>
    </w:p>
    <w:p w:rsidR="00110C6E" w:rsidRPr="000D2660" w:rsidRDefault="00110C6E" w:rsidP="009D325B">
      <w:pPr>
        <w:spacing w:line="240" w:lineRule="auto"/>
        <w:rPr>
          <w:rFonts w:ascii="Arial" w:hAnsi="Arial" w:cs="Arial"/>
        </w:rPr>
      </w:pPr>
      <w:r w:rsidRPr="000D2660">
        <w:rPr>
          <w:rFonts w:ascii="Arial" w:hAnsi="Arial" w:cs="Arial"/>
        </w:rPr>
        <w:t xml:space="preserve">Mobiltelefon </w:t>
      </w:r>
      <w:r w:rsidR="00141339" w:rsidRPr="000D2660">
        <w:rPr>
          <w:rFonts w:ascii="Arial" w:hAnsi="Arial" w:cs="Arial"/>
        </w:rPr>
        <w:t xml:space="preserve">skal </w:t>
      </w:r>
      <w:r w:rsidRPr="000D2660">
        <w:rPr>
          <w:rFonts w:ascii="Arial" w:hAnsi="Arial" w:cs="Arial"/>
        </w:rPr>
        <w:t xml:space="preserve">medbringes til at tilkalde hjælp og ringe for at høre </w:t>
      </w:r>
      <w:r w:rsidR="00141339" w:rsidRPr="000D2660">
        <w:rPr>
          <w:rFonts w:ascii="Arial" w:hAnsi="Arial" w:cs="Arial"/>
        </w:rPr>
        <w:t>vej</w:t>
      </w:r>
      <w:r w:rsidRPr="000D2660">
        <w:rPr>
          <w:rFonts w:ascii="Arial" w:hAnsi="Arial" w:cs="Arial"/>
        </w:rPr>
        <w:t>rudsigter, samt til at være i kontakt med andre personaler på turen. Telefonen skal bæres på kroppen, således man let kan få fat i den, man skal sikre sig, at der er dækning i det områ</w:t>
      </w:r>
      <w:r w:rsidR="00141339" w:rsidRPr="000D2660">
        <w:rPr>
          <w:rFonts w:ascii="Arial" w:hAnsi="Arial" w:cs="Arial"/>
        </w:rPr>
        <w:t>de, man vil sejle (mobilen pakkes vandtæt</w:t>
      </w:r>
      <w:r w:rsidRPr="000D2660">
        <w:rPr>
          <w:rFonts w:ascii="Arial" w:hAnsi="Arial" w:cs="Arial"/>
        </w:rPr>
        <w:t>)</w:t>
      </w:r>
      <w:r w:rsidR="00141339" w:rsidRPr="000D2660">
        <w:rPr>
          <w:rFonts w:ascii="Arial" w:hAnsi="Arial" w:cs="Arial"/>
        </w:rPr>
        <w:t>.</w:t>
      </w:r>
    </w:p>
    <w:p w:rsidR="00110C6E" w:rsidRPr="000D2660" w:rsidRDefault="00110C6E" w:rsidP="009D325B">
      <w:pPr>
        <w:spacing w:line="240" w:lineRule="auto"/>
        <w:rPr>
          <w:rFonts w:ascii="Arial" w:hAnsi="Arial" w:cs="Arial"/>
          <w:u w:val="single"/>
        </w:rPr>
      </w:pPr>
      <w:r w:rsidRPr="000D2660">
        <w:rPr>
          <w:rFonts w:ascii="Arial" w:hAnsi="Arial" w:cs="Arial"/>
          <w:u w:val="single"/>
        </w:rPr>
        <w:t>Forsikring.</w:t>
      </w:r>
      <w:r w:rsidR="000D2660">
        <w:rPr>
          <w:rFonts w:ascii="Arial" w:hAnsi="Arial" w:cs="Arial"/>
          <w:u w:val="single"/>
        </w:rPr>
        <w:br/>
      </w:r>
      <w:r w:rsidR="00141339" w:rsidRPr="000D2660">
        <w:rPr>
          <w:rFonts w:ascii="Arial" w:hAnsi="Arial" w:cs="Arial"/>
        </w:rPr>
        <w:t>S</w:t>
      </w:r>
      <w:r w:rsidR="003B3AD6" w:rsidRPr="000D2660">
        <w:rPr>
          <w:rFonts w:ascii="Arial" w:hAnsi="Arial" w:cs="Arial"/>
        </w:rPr>
        <w:t>koleafdelingen</w:t>
      </w:r>
      <w:r w:rsidRPr="000D2660">
        <w:rPr>
          <w:rFonts w:ascii="Arial" w:hAnsi="Arial" w:cs="Arial"/>
        </w:rPr>
        <w:t xml:space="preserve"> har ikke en forsikring, som dækker ved ulykke. Det er forældrenes ansvar at undersøge, om de har en forsikring, som dækker.</w:t>
      </w:r>
    </w:p>
    <w:p w:rsidR="00110C6E" w:rsidRPr="000D2660" w:rsidRDefault="00110C6E" w:rsidP="009D325B">
      <w:pPr>
        <w:spacing w:line="240" w:lineRule="auto"/>
        <w:rPr>
          <w:rFonts w:ascii="Arial" w:hAnsi="Arial" w:cs="Arial"/>
        </w:rPr>
      </w:pPr>
      <w:r w:rsidRPr="000D2660">
        <w:rPr>
          <w:rFonts w:ascii="Arial" w:hAnsi="Arial" w:cs="Arial"/>
        </w:rPr>
        <w:t>Prøveture foregår i et afgrænset område, i nærh</w:t>
      </w:r>
      <w:r w:rsidR="00141339" w:rsidRPr="000D2660">
        <w:rPr>
          <w:rFonts w:ascii="Arial" w:hAnsi="Arial" w:cs="Arial"/>
        </w:rPr>
        <w:t>ed af land, hvor deltagerne kan bunde</w:t>
      </w:r>
      <w:r w:rsidRPr="000D2660">
        <w:rPr>
          <w:rFonts w:ascii="Arial" w:hAnsi="Arial" w:cs="Arial"/>
        </w:rPr>
        <w:t xml:space="preserve"> (Søbadet Viborg)</w:t>
      </w:r>
      <w:r w:rsidR="00141339" w:rsidRPr="000D2660">
        <w:rPr>
          <w:rFonts w:ascii="Arial" w:hAnsi="Arial" w:cs="Arial"/>
        </w:rPr>
        <w:t>.</w:t>
      </w:r>
    </w:p>
    <w:p w:rsidR="00110C6E" w:rsidRPr="000D2660" w:rsidRDefault="00110C6E" w:rsidP="009D325B">
      <w:pPr>
        <w:spacing w:line="240" w:lineRule="auto"/>
        <w:rPr>
          <w:rFonts w:ascii="Arial" w:hAnsi="Arial" w:cs="Arial"/>
        </w:rPr>
      </w:pPr>
      <w:r w:rsidRPr="000D2660">
        <w:rPr>
          <w:rFonts w:ascii="Arial" w:hAnsi="Arial" w:cs="Arial"/>
        </w:rPr>
        <w:t xml:space="preserve">Turroning er over længere træk, </w:t>
      </w:r>
      <w:r w:rsidR="00141339" w:rsidRPr="000D2660">
        <w:rPr>
          <w:rFonts w:ascii="Arial" w:hAnsi="Arial" w:cs="Arial"/>
        </w:rPr>
        <w:t>ofte over flere dage (weekend</w:t>
      </w:r>
      <w:r w:rsidRPr="000D2660">
        <w:rPr>
          <w:rFonts w:ascii="Arial" w:hAnsi="Arial" w:cs="Arial"/>
        </w:rPr>
        <w:t xml:space="preserve"> eller flere dage)</w:t>
      </w:r>
      <w:r w:rsidR="00141339" w:rsidRPr="000D2660">
        <w:rPr>
          <w:rFonts w:ascii="Arial" w:hAnsi="Arial" w:cs="Arial"/>
        </w:rPr>
        <w:t>.</w:t>
      </w:r>
    </w:p>
    <w:p w:rsidR="00110C6E" w:rsidRPr="000D2660" w:rsidRDefault="00110C6E" w:rsidP="009D325B">
      <w:pPr>
        <w:spacing w:line="240" w:lineRule="auto"/>
        <w:rPr>
          <w:rFonts w:ascii="Arial" w:hAnsi="Arial" w:cs="Arial"/>
          <w:u w:val="single"/>
        </w:rPr>
      </w:pPr>
      <w:r w:rsidRPr="000D2660">
        <w:rPr>
          <w:rFonts w:ascii="Arial" w:hAnsi="Arial" w:cs="Arial"/>
          <w:u w:val="single"/>
        </w:rPr>
        <w:t>Inden turroning skal deltagerne have:</w:t>
      </w:r>
    </w:p>
    <w:p w:rsidR="00110C6E" w:rsidRPr="000D2660" w:rsidRDefault="00110C6E" w:rsidP="003A1E47">
      <w:pPr>
        <w:pStyle w:val="Listeafsnit"/>
        <w:numPr>
          <w:ilvl w:val="0"/>
          <w:numId w:val="3"/>
        </w:numPr>
        <w:spacing w:line="240" w:lineRule="auto"/>
        <w:rPr>
          <w:rFonts w:ascii="Arial" w:hAnsi="Arial" w:cs="Arial"/>
        </w:rPr>
      </w:pPr>
      <w:r w:rsidRPr="000D2660">
        <w:rPr>
          <w:rFonts w:ascii="Arial" w:hAnsi="Arial" w:cs="Arial"/>
        </w:rPr>
        <w:t>udstyrskending; hvordan det fungerer.</w:t>
      </w:r>
    </w:p>
    <w:p w:rsidR="00110C6E" w:rsidRPr="000D2660" w:rsidRDefault="00110C6E" w:rsidP="003A1E47">
      <w:pPr>
        <w:pStyle w:val="Listeafsnit"/>
        <w:numPr>
          <w:ilvl w:val="0"/>
          <w:numId w:val="3"/>
        </w:numPr>
        <w:spacing w:line="240" w:lineRule="auto"/>
        <w:rPr>
          <w:rFonts w:ascii="Arial" w:hAnsi="Arial" w:cs="Arial"/>
        </w:rPr>
      </w:pPr>
      <w:r w:rsidRPr="000D2660">
        <w:rPr>
          <w:rFonts w:ascii="Arial" w:hAnsi="Arial" w:cs="Arial"/>
        </w:rPr>
        <w:t>viden om bådstabilitet</w:t>
      </w:r>
      <w:r w:rsidR="0076310D" w:rsidRPr="000D2660">
        <w:rPr>
          <w:rFonts w:ascii="Arial" w:hAnsi="Arial" w:cs="Arial"/>
        </w:rPr>
        <w:t xml:space="preserve"> m.v.; indstillinger</w:t>
      </w:r>
      <w:r w:rsidRPr="000D2660">
        <w:rPr>
          <w:rFonts w:ascii="Arial" w:hAnsi="Arial" w:cs="Arial"/>
        </w:rPr>
        <w:t>, veste, sikkerhedsudstyr, padler /pagaj), pakning o.lign., bæring af udstyret, ind - og udstigning af båden.</w:t>
      </w:r>
    </w:p>
    <w:p w:rsidR="00110C6E" w:rsidRPr="000D2660" w:rsidRDefault="00110C6E" w:rsidP="003A1E47">
      <w:pPr>
        <w:pStyle w:val="Listeafsnit"/>
        <w:numPr>
          <w:ilvl w:val="0"/>
          <w:numId w:val="3"/>
        </w:numPr>
        <w:spacing w:line="240" w:lineRule="auto"/>
        <w:rPr>
          <w:rFonts w:ascii="Arial" w:hAnsi="Arial" w:cs="Arial"/>
        </w:rPr>
      </w:pPr>
      <w:r w:rsidRPr="000D2660">
        <w:rPr>
          <w:rFonts w:ascii="Arial" w:hAnsi="Arial" w:cs="Arial"/>
        </w:rPr>
        <w:t>viden om påklædni</w:t>
      </w:r>
      <w:r w:rsidR="0076310D" w:rsidRPr="000D2660">
        <w:rPr>
          <w:rFonts w:ascii="Arial" w:hAnsi="Arial" w:cs="Arial"/>
        </w:rPr>
        <w:t>ng m.v. (våddragter) forskelligt</w:t>
      </w:r>
      <w:r w:rsidRPr="000D2660">
        <w:rPr>
          <w:rFonts w:ascii="Arial" w:hAnsi="Arial" w:cs="Arial"/>
        </w:rPr>
        <w:t xml:space="preserve"> efter årstiderne. </w:t>
      </w:r>
    </w:p>
    <w:p w:rsidR="00110C6E" w:rsidRPr="000D2660" w:rsidRDefault="00110C6E" w:rsidP="003A1E47">
      <w:pPr>
        <w:pStyle w:val="Listeafsnit"/>
        <w:numPr>
          <w:ilvl w:val="0"/>
          <w:numId w:val="3"/>
        </w:numPr>
        <w:spacing w:line="240" w:lineRule="auto"/>
        <w:rPr>
          <w:rFonts w:ascii="Arial" w:hAnsi="Arial" w:cs="Arial"/>
        </w:rPr>
      </w:pPr>
      <w:r w:rsidRPr="000D2660">
        <w:rPr>
          <w:rFonts w:ascii="Arial" w:hAnsi="Arial" w:cs="Arial"/>
        </w:rPr>
        <w:t>oplysning om vind og vejr, generelle færdselsregler i naturen og ved kyster, søer og åer.</w:t>
      </w:r>
    </w:p>
    <w:p w:rsidR="00110C6E" w:rsidRPr="000D2660" w:rsidRDefault="00110C6E" w:rsidP="003A1E47">
      <w:pPr>
        <w:pStyle w:val="Listeafsnit"/>
        <w:numPr>
          <w:ilvl w:val="0"/>
          <w:numId w:val="3"/>
        </w:numPr>
        <w:spacing w:line="240" w:lineRule="auto"/>
        <w:rPr>
          <w:rFonts w:ascii="Arial" w:hAnsi="Arial" w:cs="Arial"/>
        </w:rPr>
      </w:pPr>
      <w:r w:rsidRPr="000D2660">
        <w:rPr>
          <w:rFonts w:ascii="Arial" w:hAnsi="Arial" w:cs="Arial"/>
        </w:rPr>
        <w:t>førstehjælp; hvad og hvordan, hvem kan hvad.</w:t>
      </w:r>
    </w:p>
    <w:p w:rsidR="00110C6E" w:rsidRPr="000D2660" w:rsidRDefault="00110C6E" w:rsidP="003A1E47">
      <w:pPr>
        <w:pStyle w:val="Listeafsnit"/>
        <w:numPr>
          <w:ilvl w:val="0"/>
          <w:numId w:val="3"/>
        </w:numPr>
        <w:spacing w:line="240" w:lineRule="auto"/>
        <w:rPr>
          <w:rFonts w:ascii="Arial" w:hAnsi="Arial" w:cs="Arial"/>
        </w:rPr>
      </w:pPr>
      <w:r w:rsidRPr="000D2660">
        <w:rPr>
          <w:rFonts w:ascii="Arial" w:hAnsi="Arial" w:cs="Arial"/>
        </w:rPr>
        <w:t>deltaget i kæntringsøvelser, entring af b</w:t>
      </w:r>
      <w:r w:rsidR="0076310D" w:rsidRPr="000D2660">
        <w:rPr>
          <w:rFonts w:ascii="Arial" w:hAnsi="Arial" w:cs="Arial"/>
        </w:rPr>
        <w:t>åden på vandet, makkerredning (k</w:t>
      </w:r>
      <w:r w:rsidRPr="000D2660">
        <w:rPr>
          <w:rFonts w:ascii="Arial" w:hAnsi="Arial" w:cs="Arial"/>
        </w:rPr>
        <w:t>an foregå i svømmehal)</w:t>
      </w:r>
      <w:r w:rsidR="0076310D" w:rsidRPr="000D2660">
        <w:rPr>
          <w:rFonts w:ascii="Arial" w:hAnsi="Arial" w:cs="Arial"/>
        </w:rPr>
        <w:t>.</w:t>
      </w:r>
      <w:r w:rsidRPr="000D2660">
        <w:rPr>
          <w:rFonts w:ascii="Arial" w:hAnsi="Arial" w:cs="Arial"/>
        </w:rPr>
        <w:t xml:space="preserve"> </w:t>
      </w:r>
    </w:p>
    <w:p w:rsidR="00110C6E" w:rsidRPr="000D2660" w:rsidRDefault="00110C6E" w:rsidP="003A1E47">
      <w:pPr>
        <w:pStyle w:val="Listeafsnit"/>
        <w:numPr>
          <w:ilvl w:val="0"/>
          <w:numId w:val="3"/>
        </w:numPr>
        <w:spacing w:line="240" w:lineRule="auto"/>
        <w:rPr>
          <w:rFonts w:ascii="Arial" w:hAnsi="Arial" w:cs="Arial"/>
        </w:rPr>
      </w:pPr>
      <w:r w:rsidRPr="000D2660">
        <w:rPr>
          <w:rFonts w:ascii="Arial" w:hAnsi="Arial" w:cs="Arial"/>
        </w:rPr>
        <w:t>deltaget i redningsøvelse,  makkerredning.</w:t>
      </w:r>
    </w:p>
    <w:p w:rsidR="00110C6E" w:rsidRPr="000D2660" w:rsidRDefault="0076310D" w:rsidP="003A1E47">
      <w:pPr>
        <w:pStyle w:val="Listeafsnit"/>
        <w:numPr>
          <w:ilvl w:val="0"/>
          <w:numId w:val="3"/>
        </w:numPr>
        <w:spacing w:line="240" w:lineRule="auto"/>
        <w:rPr>
          <w:rFonts w:ascii="Arial" w:hAnsi="Arial" w:cs="Arial"/>
        </w:rPr>
      </w:pPr>
      <w:r w:rsidRPr="000D2660">
        <w:rPr>
          <w:rFonts w:ascii="Arial" w:hAnsi="Arial" w:cs="Arial"/>
        </w:rPr>
        <w:t>ro</w:t>
      </w:r>
      <w:r w:rsidR="00225E7E" w:rsidRPr="000D2660">
        <w:rPr>
          <w:rFonts w:ascii="Arial" w:hAnsi="Arial" w:cs="Arial"/>
        </w:rPr>
        <w:t>teknik</w:t>
      </w:r>
      <w:r w:rsidR="00110C6E" w:rsidRPr="000D2660">
        <w:rPr>
          <w:rFonts w:ascii="Arial" w:hAnsi="Arial" w:cs="Arial"/>
        </w:rPr>
        <w:t>, styring af båden, bugsering.</w:t>
      </w:r>
    </w:p>
    <w:p w:rsidR="00B439AB" w:rsidRPr="000D2660" w:rsidRDefault="00B439AB" w:rsidP="001A1749">
      <w:pPr>
        <w:spacing w:line="240" w:lineRule="auto"/>
        <w:ind w:left="360" w:hanging="360"/>
        <w:rPr>
          <w:rFonts w:ascii="Arial" w:hAnsi="Arial" w:cs="Arial"/>
          <w:u w:val="single"/>
        </w:rPr>
      </w:pPr>
    </w:p>
    <w:p w:rsidR="00110C6E" w:rsidRDefault="00110C6E" w:rsidP="000D2660">
      <w:pPr>
        <w:spacing w:line="240" w:lineRule="auto"/>
        <w:rPr>
          <w:rFonts w:ascii="Arial" w:hAnsi="Arial" w:cs="Arial"/>
        </w:rPr>
      </w:pPr>
      <w:r w:rsidRPr="000D2660">
        <w:rPr>
          <w:rFonts w:ascii="Arial" w:hAnsi="Arial" w:cs="Arial"/>
          <w:u w:val="single"/>
        </w:rPr>
        <w:t>Kano</w:t>
      </w:r>
      <w:r w:rsidR="00E932AC" w:rsidRPr="000D2660">
        <w:rPr>
          <w:rFonts w:ascii="Arial" w:hAnsi="Arial" w:cs="Arial"/>
          <w:u w:val="single"/>
        </w:rPr>
        <w:t xml:space="preserve"> og kajak</w:t>
      </w:r>
      <w:r w:rsidRPr="000D2660">
        <w:rPr>
          <w:rFonts w:ascii="Arial" w:hAnsi="Arial" w:cs="Arial"/>
          <w:u w:val="single"/>
        </w:rPr>
        <w:t>.</w:t>
      </w:r>
      <w:r w:rsidR="000D2660">
        <w:rPr>
          <w:rFonts w:ascii="Arial" w:hAnsi="Arial" w:cs="Arial"/>
        </w:rPr>
        <w:br/>
      </w:r>
      <w:r w:rsidRPr="000D2660">
        <w:rPr>
          <w:rFonts w:ascii="Arial" w:hAnsi="Arial" w:cs="Arial"/>
        </w:rPr>
        <w:t>Kano</w:t>
      </w:r>
      <w:r w:rsidR="0076310D" w:rsidRPr="000D2660">
        <w:rPr>
          <w:rFonts w:ascii="Arial" w:hAnsi="Arial" w:cs="Arial"/>
        </w:rPr>
        <w:t>-</w:t>
      </w:r>
      <w:r w:rsidR="00E932AC" w:rsidRPr="000D2660">
        <w:rPr>
          <w:rFonts w:ascii="Arial" w:hAnsi="Arial" w:cs="Arial"/>
        </w:rPr>
        <w:t xml:space="preserve"> og kajak</w:t>
      </w:r>
      <w:r w:rsidR="00225E7E" w:rsidRPr="000D2660">
        <w:rPr>
          <w:rFonts w:ascii="Arial" w:hAnsi="Arial" w:cs="Arial"/>
        </w:rPr>
        <w:t>sejlads skal</w:t>
      </w:r>
      <w:r w:rsidRPr="000D2660">
        <w:rPr>
          <w:rFonts w:ascii="Arial" w:hAnsi="Arial" w:cs="Arial"/>
        </w:rPr>
        <w:t xml:space="preserve"> følge overnævnte anbefalinger, der skal dog som minimum være en person med livredderbevis, som skal være til stede under aktiviteten.</w:t>
      </w:r>
    </w:p>
    <w:p w:rsidR="009A694C" w:rsidRDefault="009A694C" w:rsidP="000D2660">
      <w:pPr>
        <w:spacing w:line="240" w:lineRule="auto"/>
        <w:rPr>
          <w:rFonts w:ascii="Arial" w:hAnsi="Arial" w:cs="Arial"/>
        </w:rPr>
      </w:pPr>
    </w:p>
    <w:p w:rsidR="009A694C" w:rsidRDefault="009A694C" w:rsidP="000D2660">
      <w:pPr>
        <w:spacing w:line="240" w:lineRule="auto"/>
        <w:rPr>
          <w:rFonts w:ascii="Arial" w:hAnsi="Arial" w:cs="Arial"/>
        </w:rPr>
      </w:pPr>
    </w:p>
    <w:p w:rsidR="009A694C" w:rsidRDefault="009A694C" w:rsidP="000D2660">
      <w:pPr>
        <w:spacing w:line="240" w:lineRule="auto"/>
        <w:rPr>
          <w:rFonts w:ascii="Arial" w:hAnsi="Arial" w:cs="Arial"/>
        </w:rPr>
      </w:pPr>
    </w:p>
    <w:p w:rsidR="009A694C" w:rsidRPr="009A694C" w:rsidRDefault="009A694C" w:rsidP="009A694C">
      <w:pPr>
        <w:spacing w:line="240" w:lineRule="auto"/>
        <w:rPr>
          <w:rFonts w:ascii="Arial" w:hAnsi="Arial" w:cs="Arial"/>
          <w:u w:val="single"/>
        </w:rPr>
      </w:pPr>
      <w:r w:rsidRPr="009A694C">
        <w:rPr>
          <w:rFonts w:ascii="Arial" w:hAnsi="Arial" w:cs="Arial"/>
          <w:u w:val="single"/>
        </w:rPr>
        <w:lastRenderedPageBreak/>
        <w:t xml:space="preserve">Klatreaktiviteter </w:t>
      </w:r>
    </w:p>
    <w:p w:rsidR="009A694C" w:rsidRPr="009A694C" w:rsidRDefault="009A694C" w:rsidP="009A694C">
      <w:pPr>
        <w:pStyle w:val="Ingenafstand"/>
        <w:rPr>
          <w:rFonts w:ascii="Arial" w:hAnsi="Arial" w:cs="Arial"/>
        </w:rPr>
      </w:pPr>
      <w:r w:rsidRPr="009A694C">
        <w:rPr>
          <w:rFonts w:ascii="Arial" w:hAnsi="Arial" w:cs="Arial"/>
        </w:rPr>
        <w:t>Når man klatre med reb, består sikkerheden i</w:t>
      </w:r>
      <w:r>
        <w:rPr>
          <w:rFonts w:ascii="Arial" w:hAnsi="Arial" w:cs="Arial"/>
        </w:rPr>
        <w:t>,</w:t>
      </w:r>
      <w:r w:rsidRPr="009A694C">
        <w:rPr>
          <w:rFonts w:ascii="Arial" w:hAnsi="Arial" w:cs="Arial"/>
        </w:rPr>
        <w:t xml:space="preserve"> at du har én som kan holde dig, når du falder.</w:t>
      </w:r>
    </w:p>
    <w:p w:rsidR="009A694C" w:rsidRDefault="009A694C" w:rsidP="009A694C">
      <w:pPr>
        <w:pStyle w:val="Ingenafstand"/>
        <w:rPr>
          <w:rFonts w:ascii="Arial" w:hAnsi="Arial" w:cs="Arial"/>
        </w:rPr>
      </w:pPr>
      <w:r w:rsidRPr="009A694C">
        <w:rPr>
          <w:rFonts w:ascii="Arial" w:hAnsi="Arial" w:cs="Arial"/>
        </w:rPr>
        <w:t>Man bruger særlige udstyr, som gør det sikkert at falde, men det er altid sikringsmandens dygtighed, som er afgørende, derfor skal</w:t>
      </w:r>
      <w:r>
        <w:rPr>
          <w:rFonts w:ascii="Arial" w:hAnsi="Arial" w:cs="Arial"/>
        </w:rPr>
        <w:t xml:space="preserve"> du lære sikringsteknik grundigt.</w:t>
      </w:r>
    </w:p>
    <w:p w:rsidR="009A694C" w:rsidRPr="009A694C" w:rsidRDefault="009A694C" w:rsidP="009A694C">
      <w:pPr>
        <w:pStyle w:val="Ingenafstand"/>
        <w:rPr>
          <w:rFonts w:ascii="Arial" w:hAnsi="Arial" w:cs="Arial"/>
        </w:rPr>
      </w:pPr>
    </w:p>
    <w:p w:rsidR="009A694C" w:rsidRPr="009A694C" w:rsidRDefault="009A694C" w:rsidP="009A694C">
      <w:pPr>
        <w:spacing w:line="240" w:lineRule="auto"/>
        <w:rPr>
          <w:rFonts w:ascii="Arial" w:hAnsi="Arial" w:cs="Arial"/>
        </w:rPr>
      </w:pPr>
      <w:r w:rsidRPr="009A694C">
        <w:rPr>
          <w:rFonts w:ascii="Arial" w:hAnsi="Arial" w:cs="Arial"/>
        </w:rPr>
        <w:t>I forbind</w:t>
      </w:r>
      <w:r>
        <w:rPr>
          <w:rFonts w:ascii="Arial" w:hAnsi="Arial" w:cs="Arial"/>
        </w:rPr>
        <w:t>elsen med afviklingen af klatre</w:t>
      </w:r>
      <w:r w:rsidRPr="009A694C">
        <w:rPr>
          <w:rFonts w:ascii="Arial" w:hAnsi="Arial" w:cs="Arial"/>
        </w:rPr>
        <w:t>aktiviteter på klatrevæg</w:t>
      </w:r>
      <w:r>
        <w:rPr>
          <w:rFonts w:ascii="Arial" w:hAnsi="Arial" w:cs="Arial"/>
        </w:rPr>
        <w:t>ge eller i træer, er der</w:t>
      </w:r>
      <w:r w:rsidRPr="009A694C">
        <w:rPr>
          <w:rFonts w:ascii="Arial" w:hAnsi="Arial" w:cs="Arial"/>
        </w:rPr>
        <w:t xml:space="preserve"> altid en risiko for at komme til skade</w:t>
      </w:r>
      <w:r>
        <w:rPr>
          <w:rFonts w:ascii="Arial" w:hAnsi="Arial" w:cs="Arial"/>
        </w:rPr>
        <w:t>, derfor er det vigtigt,</w:t>
      </w:r>
      <w:r w:rsidRPr="009A694C">
        <w:rPr>
          <w:rFonts w:ascii="Arial" w:hAnsi="Arial" w:cs="Arial"/>
        </w:rPr>
        <w:t xml:space="preserve"> at du/I har fået en grundlæggende indføring i udstyr og sikkerhed. </w:t>
      </w:r>
    </w:p>
    <w:p w:rsidR="009A694C" w:rsidRPr="009A694C" w:rsidRDefault="009A694C" w:rsidP="009A694C">
      <w:pPr>
        <w:spacing w:line="240" w:lineRule="auto"/>
        <w:rPr>
          <w:rFonts w:ascii="Arial" w:hAnsi="Arial" w:cs="Arial"/>
        </w:rPr>
      </w:pPr>
      <w:r w:rsidRPr="009A694C">
        <w:rPr>
          <w:rFonts w:ascii="Arial" w:hAnsi="Arial" w:cs="Arial"/>
        </w:rPr>
        <w:t>Derfor skal du som minimum have et sikringskursus</w:t>
      </w:r>
      <w:r>
        <w:rPr>
          <w:rFonts w:ascii="Arial" w:hAnsi="Arial" w:cs="Arial"/>
        </w:rPr>
        <w:t>,</w:t>
      </w:r>
      <w:r w:rsidRPr="009A694C">
        <w:rPr>
          <w:rFonts w:ascii="Arial" w:hAnsi="Arial" w:cs="Arial"/>
        </w:rPr>
        <w:t xml:space="preserve"> </w:t>
      </w:r>
      <w:r>
        <w:rPr>
          <w:rFonts w:ascii="Arial" w:hAnsi="Arial" w:cs="Arial"/>
        </w:rPr>
        <w:t>som</w:t>
      </w:r>
      <w:r w:rsidRPr="009A694C">
        <w:rPr>
          <w:rFonts w:ascii="Arial" w:hAnsi="Arial" w:cs="Arial"/>
        </w:rPr>
        <w:t xml:space="preserve"> giver dig kompetence til at lave klatri</w:t>
      </w:r>
      <w:r>
        <w:rPr>
          <w:rFonts w:ascii="Arial" w:hAnsi="Arial" w:cs="Arial"/>
        </w:rPr>
        <w:t>ng på</w:t>
      </w:r>
      <w:r w:rsidRPr="009A694C">
        <w:rPr>
          <w:rFonts w:ascii="Arial" w:hAnsi="Arial" w:cs="Arial"/>
        </w:rPr>
        <w:t xml:space="preserve"> topreb på en klatrevæg.</w:t>
      </w:r>
    </w:p>
    <w:p w:rsidR="009A694C" w:rsidRPr="009A694C" w:rsidRDefault="009A694C" w:rsidP="009A694C">
      <w:pPr>
        <w:spacing w:line="240" w:lineRule="auto"/>
        <w:rPr>
          <w:rFonts w:ascii="Arial" w:hAnsi="Arial" w:cs="Arial"/>
        </w:rPr>
      </w:pPr>
      <w:r w:rsidRPr="009A694C">
        <w:rPr>
          <w:rFonts w:ascii="Arial" w:hAnsi="Arial" w:cs="Arial"/>
        </w:rPr>
        <w:t>Træklatring</w:t>
      </w:r>
      <w:r>
        <w:rPr>
          <w:rFonts w:ascii="Arial" w:hAnsi="Arial" w:cs="Arial"/>
        </w:rPr>
        <w:t>, her er der nogle andre risiko</w:t>
      </w:r>
      <w:r w:rsidRPr="009A694C">
        <w:rPr>
          <w:rFonts w:ascii="Arial" w:hAnsi="Arial" w:cs="Arial"/>
        </w:rPr>
        <w:t>momenter en</w:t>
      </w:r>
      <w:r>
        <w:rPr>
          <w:rFonts w:ascii="Arial" w:hAnsi="Arial" w:cs="Arial"/>
        </w:rPr>
        <w:t>d</w:t>
      </w:r>
      <w:r w:rsidRPr="009A694C">
        <w:rPr>
          <w:rFonts w:ascii="Arial" w:hAnsi="Arial" w:cs="Arial"/>
        </w:rPr>
        <w:t xml:space="preserve"> at klatre på en klatrevæg, men du bruger den samme sikringsmetode,</w:t>
      </w:r>
      <w:r>
        <w:rPr>
          <w:rFonts w:ascii="Arial" w:hAnsi="Arial" w:cs="Arial"/>
        </w:rPr>
        <w:t xml:space="preserve"> du skal derfor have et 3 timer</w:t>
      </w:r>
      <w:r w:rsidRPr="009A694C">
        <w:rPr>
          <w:rFonts w:ascii="Arial" w:hAnsi="Arial" w:cs="Arial"/>
        </w:rPr>
        <w:t xml:space="preserve">s modul som bygger videre og sætte dig i stand til at lave klatring i træer på topreb. Efter endt modul må du tage personer med ud og klatre på topreb i træer.      </w:t>
      </w:r>
    </w:p>
    <w:p w:rsidR="009A694C" w:rsidRPr="009A694C" w:rsidRDefault="009A694C" w:rsidP="000D2660">
      <w:pPr>
        <w:spacing w:line="240" w:lineRule="auto"/>
        <w:rPr>
          <w:rFonts w:ascii="Arial" w:hAnsi="Arial" w:cs="Arial"/>
          <w:u w:val="single"/>
        </w:rPr>
      </w:pPr>
    </w:p>
    <w:p w:rsidR="009A694C" w:rsidRPr="009A694C" w:rsidRDefault="009A694C">
      <w:pPr>
        <w:spacing w:line="240" w:lineRule="auto"/>
        <w:rPr>
          <w:rFonts w:ascii="Arial" w:hAnsi="Arial" w:cs="Arial"/>
          <w:u w:val="single"/>
        </w:rPr>
      </w:pPr>
    </w:p>
    <w:sectPr w:rsidR="009A694C" w:rsidRPr="009A694C" w:rsidSect="00C810AF">
      <w:headerReference w:type="default" r:id="rId8"/>
      <w:footerReference w:type="even" r:id="rId9"/>
      <w:footerReference w:type="default" r:id="rId10"/>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F0" w:rsidRDefault="00EE2EF0" w:rsidP="00120063">
      <w:pPr>
        <w:spacing w:after="0" w:line="240" w:lineRule="auto"/>
      </w:pPr>
      <w:r>
        <w:separator/>
      </w:r>
    </w:p>
  </w:endnote>
  <w:endnote w:type="continuationSeparator" w:id="0">
    <w:p w:rsidR="00EE2EF0" w:rsidRDefault="00EE2EF0" w:rsidP="0012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altName w:val="Courier New"/>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E" w:rsidRDefault="00110C6E" w:rsidP="00861C0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10C6E" w:rsidRDefault="00110C6E" w:rsidP="002802B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C6E" w:rsidRDefault="00110C6E" w:rsidP="00861C0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916EA">
      <w:rPr>
        <w:rStyle w:val="Sidetal"/>
        <w:noProof/>
      </w:rPr>
      <w:t>1</w:t>
    </w:r>
    <w:r>
      <w:rPr>
        <w:rStyle w:val="Sidetal"/>
      </w:rPr>
      <w:fldChar w:fldCharType="end"/>
    </w:r>
  </w:p>
  <w:p w:rsidR="000D2660" w:rsidRDefault="00D125DC" w:rsidP="00D80377">
    <w:pPr>
      <w:pStyle w:val="Sidefod"/>
      <w:ind w:right="360"/>
      <w:jc w:val="center"/>
    </w:pPr>
    <w:r>
      <w:rPr>
        <w:noProof/>
      </w:rPr>
      <w:drawing>
        <wp:anchor distT="0" distB="0" distL="114300" distR="114300" simplePos="0" relativeHeight="251663360" behindDoc="0" locked="0" layoutInCell="1" allowOverlap="1" wp14:anchorId="60F37E0F" wp14:editId="7837DD56">
          <wp:simplePos x="0" y="0"/>
          <wp:positionH relativeFrom="column">
            <wp:posOffset>111125</wp:posOffset>
          </wp:positionH>
          <wp:positionV relativeFrom="paragraph">
            <wp:posOffset>30480</wp:posOffset>
          </wp:positionV>
          <wp:extent cx="1704340" cy="353060"/>
          <wp:effectExtent l="0" t="0" r="0" b="889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logo_graa.png"/>
                  <pic:cNvPicPr/>
                </pic:nvPicPr>
                <pic:blipFill>
                  <a:blip r:embed="rId1">
                    <a:extLst>
                      <a:ext uri="{28A0092B-C50C-407E-A947-70E740481C1C}">
                        <a14:useLocalDpi xmlns:a14="http://schemas.microsoft.com/office/drawing/2010/main" val="0"/>
                      </a:ext>
                    </a:extLst>
                  </a:blip>
                  <a:stretch>
                    <a:fillRect/>
                  </a:stretch>
                </pic:blipFill>
                <pic:spPr>
                  <a:xfrm>
                    <a:off x="0" y="0"/>
                    <a:ext cx="1704340" cy="353060"/>
                  </a:xfrm>
                  <a:prstGeom prst="rect">
                    <a:avLst/>
                  </a:prstGeom>
                </pic:spPr>
              </pic:pic>
            </a:graphicData>
          </a:graphic>
          <wp14:sizeRelH relativeFrom="page">
            <wp14:pctWidth>0</wp14:pctWidth>
          </wp14:sizeRelH>
          <wp14:sizeRelV relativeFrom="page">
            <wp14:pctHeight>0</wp14:pctHeight>
          </wp14:sizeRelV>
        </wp:anchor>
      </w:drawing>
    </w:r>
    <w:r w:rsidR="00C810AF">
      <w:rPr>
        <w:noProof/>
      </w:rPr>
      <mc:AlternateContent>
        <mc:Choice Requires="wps">
          <w:drawing>
            <wp:anchor distT="0" distB="0" distL="114300" distR="114300" simplePos="0" relativeHeight="251659264" behindDoc="0" locked="0" layoutInCell="1" allowOverlap="1" wp14:anchorId="12332EEC" wp14:editId="509BBED1">
              <wp:simplePos x="0" y="0"/>
              <wp:positionH relativeFrom="column">
                <wp:posOffset>2029460</wp:posOffset>
              </wp:positionH>
              <wp:positionV relativeFrom="paragraph">
                <wp:posOffset>-10160</wp:posOffset>
              </wp:positionV>
              <wp:extent cx="3441065" cy="585216"/>
              <wp:effectExtent l="0" t="0" r="0" b="571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585216"/>
                      </a:xfrm>
                      <a:prstGeom prst="rect">
                        <a:avLst/>
                      </a:prstGeom>
                      <a:noFill/>
                      <a:ln w="9525">
                        <a:noFill/>
                        <a:miter lim="800000"/>
                        <a:headEnd/>
                        <a:tailEnd/>
                      </a:ln>
                    </wps:spPr>
                    <wps:txbx>
                      <w:txbxContent>
                        <w:p w:rsidR="005B6B7E" w:rsidRPr="00C810AF" w:rsidRDefault="005B6B7E">
                          <w:pPr>
                            <w:rPr>
                              <w:rFonts w:ascii="Arial Rounded MT Bold" w:hAnsi="Arial Rounded MT Bold" w:cs="Arial"/>
                              <w:color w:val="808080" w:themeColor="background1" w:themeShade="80"/>
                              <w:sz w:val="16"/>
                              <w:szCs w:val="16"/>
                            </w:rPr>
                          </w:pPr>
                          <w:r w:rsidRPr="00C810AF">
                            <w:rPr>
                              <w:rFonts w:ascii="Arial Rounded MT Bold" w:hAnsi="Arial Rounded MT Bold" w:cs="Arial"/>
                              <w:color w:val="808080" w:themeColor="background1" w:themeShade="80"/>
                              <w:sz w:val="16"/>
                              <w:szCs w:val="16"/>
                            </w:rPr>
                            <w:t>Reberbanen 13</w:t>
                          </w:r>
                          <w:r w:rsidR="00C810AF">
                            <w:rPr>
                              <w:rFonts w:ascii="Arial Rounded MT Bold" w:hAnsi="Arial Rounded MT Bold" w:cs="Arial"/>
                              <w:color w:val="808080" w:themeColor="background1" w:themeShade="80"/>
                              <w:sz w:val="16"/>
                              <w:szCs w:val="16"/>
                            </w:rPr>
                            <w:br/>
                          </w:r>
                          <w:r w:rsidRPr="00C810AF">
                            <w:rPr>
                              <w:rFonts w:ascii="Arial Rounded MT Bold" w:hAnsi="Arial Rounded MT Bold" w:cs="Arial"/>
                              <w:color w:val="808080" w:themeColor="background1" w:themeShade="80"/>
                              <w:sz w:val="16"/>
                              <w:szCs w:val="16"/>
                            </w:rPr>
                            <w:t>8800 Viborg</w:t>
                          </w:r>
                          <w:r w:rsidR="00C810AF">
                            <w:rPr>
                              <w:rFonts w:ascii="Arial Rounded MT Bold" w:hAnsi="Arial Rounded MT Bold" w:cs="Arial"/>
                              <w:color w:val="808080" w:themeColor="background1" w:themeShade="80"/>
                              <w:sz w:val="16"/>
                              <w:szCs w:val="16"/>
                            </w:rPr>
                            <w:br/>
                            <w:t>www.viborgungdomsskole.dk</w:t>
                          </w:r>
                          <w:r>
                            <w:rPr>
                              <w:rFonts w:ascii="Arial" w:hAnsi="Arial" w:cs="Arial"/>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332EEC" id="_x0000_t202" coordsize="21600,21600" o:spt="202" path="m,l,21600r21600,l21600,xe">
              <v:stroke joinstyle="miter"/>
              <v:path gradientshapeok="t" o:connecttype="rect"/>
            </v:shapetype>
            <v:shape id="_x0000_s1027" type="#_x0000_t202" style="position:absolute;left:0;text-align:left;margin-left:159.8pt;margin-top:-.8pt;width:270.95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" filled="f" stroked="f">
              <v:textbox>
                <w:txbxContent>
                  <w:p w:rsidR="005B6B7E" w:rsidRPr="00C810AF" w:rsidRDefault="005B6B7E">
                    <w:pPr>
                      <w:rPr>
                        <w:rFonts w:ascii="Arial Rounded MT Bold" w:hAnsi="Arial Rounded MT Bold" w:cs="Arial"/>
                        <w:color w:val="808080" w:themeColor="background1" w:themeShade="80"/>
                        <w:sz w:val="16"/>
                        <w:szCs w:val="16"/>
                      </w:rPr>
                    </w:pPr>
                    <w:r w:rsidRPr="00C810AF">
                      <w:rPr>
                        <w:rFonts w:ascii="Arial Rounded MT Bold" w:hAnsi="Arial Rounded MT Bold" w:cs="Arial"/>
                        <w:color w:val="808080" w:themeColor="background1" w:themeShade="80"/>
                        <w:sz w:val="16"/>
                        <w:szCs w:val="16"/>
                      </w:rPr>
                      <w:t>Reberbanen 13</w:t>
                    </w:r>
                    <w:r w:rsidR="00C810AF">
                      <w:rPr>
                        <w:rFonts w:ascii="Arial Rounded MT Bold" w:hAnsi="Arial Rounded MT Bold" w:cs="Arial"/>
                        <w:color w:val="808080" w:themeColor="background1" w:themeShade="80"/>
                        <w:sz w:val="16"/>
                        <w:szCs w:val="16"/>
                      </w:rPr>
                      <w:br/>
                    </w:r>
                    <w:r w:rsidRPr="00C810AF">
                      <w:rPr>
                        <w:rFonts w:ascii="Arial Rounded MT Bold" w:hAnsi="Arial Rounded MT Bold" w:cs="Arial"/>
                        <w:color w:val="808080" w:themeColor="background1" w:themeShade="80"/>
                        <w:sz w:val="16"/>
                        <w:szCs w:val="16"/>
                      </w:rPr>
                      <w:t>8800 Viborg</w:t>
                    </w:r>
                    <w:r w:rsidR="00C810AF">
                      <w:rPr>
                        <w:rFonts w:ascii="Arial Rounded MT Bold" w:hAnsi="Arial Rounded MT Bold" w:cs="Arial"/>
                        <w:color w:val="808080" w:themeColor="background1" w:themeShade="80"/>
                        <w:sz w:val="16"/>
                        <w:szCs w:val="16"/>
                      </w:rPr>
                      <w:br/>
                      <w:t>www.viborgungdomsskole.dk</w:t>
                    </w:r>
                    <w:r>
                      <w:rPr>
                        <w:rFonts w:ascii="Arial" w:hAnsi="Arial" w:cs="Arial"/>
                        <w:sz w:val="16"/>
                        <w:szCs w:val="16"/>
                      </w:rPr>
                      <w:br/>
                    </w:r>
                  </w:p>
                </w:txbxContent>
              </v:textbox>
            </v:shape>
          </w:pict>
        </mc:Fallback>
      </mc:AlternateContent>
    </w:r>
    <w:r w:rsidR="00C810AF">
      <w:rPr>
        <w:noProof/>
      </w:rPr>
      <mc:AlternateContent>
        <mc:Choice Requires="wps">
          <w:drawing>
            <wp:anchor distT="0" distB="0" distL="114300" distR="114300" simplePos="0" relativeHeight="251665408" behindDoc="0" locked="0" layoutInCell="1" allowOverlap="1" wp14:anchorId="01F442C7" wp14:editId="12B28085">
              <wp:simplePos x="0" y="0"/>
              <wp:positionH relativeFrom="column">
                <wp:posOffset>4181221</wp:posOffset>
              </wp:positionH>
              <wp:positionV relativeFrom="paragraph">
                <wp:posOffset>31623</wp:posOffset>
              </wp:positionV>
              <wp:extent cx="3441065" cy="518160"/>
              <wp:effectExtent l="0" t="0"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518160"/>
                      </a:xfrm>
                      <a:prstGeom prst="rect">
                        <a:avLst/>
                      </a:prstGeom>
                      <a:noFill/>
                      <a:ln w="9525">
                        <a:noFill/>
                        <a:miter lim="800000"/>
                        <a:headEnd/>
                        <a:tailEnd/>
                      </a:ln>
                    </wps:spPr>
                    <wps:txbx>
                      <w:txbxContent>
                        <w:p w:rsidR="00C810AF" w:rsidRPr="00C810AF" w:rsidRDefault="00C810AF" w:rsidP="00C810AF">
                          <w:pPr>
                            <w:rPr>
                              <w:rFonts w:ascii="Arial Rounded MT Bold" w:hAnsi="Arial Rounded MT Bold" w:cs="Arial"/>
                              <w:color w:val="808080" w:themeColor="background1" w:themeShade="80"/>
                              <w:sz w:val="16"/>
                              <w:szCs w:val="16"/>
                            </w:rPr>
                          </w:pPr>
                          <w:r w:rsidRPr="00C810AF">
                            <w:rPr>
                              <w:rFonts w:ascii="Arial Rounded MT Bold" w:hAnsi="Arial Rounded MT Bold" w:cs="Arial"/>
                              <w:color w:val="808080" w:themeColor="background1" w:themeShade="80"/>
                              <w:sz w:val="16"/>
                              <w:szCs w:val="16"/>
                            </w:rPr>
                            <w:t>Kontaktperson</w:t>
                          </w:r>
                          <w:r>
                            <w:rPr>
                              <w:rFonts w:ascii="Arial Rounded MT Bold" w:hAnsi="Arial Rounded MT Bold" w:cs="Arial"/>
                              <w:color w:val="808080" w:themeColor="background1" w:themeShade="80"/>
                              <w:sz w:val="16"/>
                              <w:szCs w:val="16"/>
                            </w:rPr>
                            <w:t xml:space="preserve">: </w:t>
                          </w:r>
                          <w:r w:rsidRPr="00C810AF">
                            <w:rPr>
                              <w:rFonts w:ascii="Arial Rounded MT Bold" w:hAnsi="Arial Rounded MT Bold" w:cs="Arial"/>
                              <w:color w:val="808080" w:themeColor="background1" w:themeShade="80"/>
                              <w:sz w:val="16"/>
                              <w:szCs w:val="16"/>
                            </w:rPr>
                            <w:t xml:space="preserve"> </w:t>
                          </w:r>
                          <w:r>
                            <w:rPr>
                              <w:rFonts w:ascii="Arial Rounded MT Bold" w:hAnsi="Arial Rounded MT Bold" w:cs="Arial"/>
                              <w:color w:val="808080" w:themeColor="background1" w:themeShade="80"/>
                              <w:sz w:val="16"/>
                              <w:szCs w:val="16"/>
                            </w:rPr>
                            <w:br/>
                          </w:r>
                          <w:r w:rsidRPr="00C810AF">
                            <w:rPr>
                              <w:rFonts w:ascii="Arial Rounded MT Bold" w:hAnsi="Arial Rounded MT Bold" w:cs="Arial"/>
                              <w:color w:val="808080" w:themeColor="background1" w:themeShade="80"/>
                              <w:sz w:val="16"/>
                              <w:szCs w:val="16"/>
                            </w:rPr>
                            <w:t>Caj Stroland 51584868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442C7" id="_x0000_s1028" type="#_x0000_t202" style="position:absolute;left:0;text-align:left;margin-left:329.25pt;margin-top:2.5pt;width:270.95pt;height:4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" filled="f" stroked="f">
              <v:textbox>
                <w:txbxContent>
                  <w:p w:rsidR="00C810AF" w:rsidRPr="00C810AF" w:rsidRDefault="00C810AF" w:rsidP="00C810AF">
                    <w:pPr>
                      <w:rPr>
                        <w:rFonts w:ascii="Arial Rounded MT Bold" w:hAnsi="Arial Rounded MT Bold" w:cs="Arial"/>
                        <w:color w:val="808080" w:themeColor="background1" w:themeShade="80"/>
                        <w:sz w:val="16"/>
                        <w:szCs w:val="16"/>
                      </w:rPr>
                    </w:pPr>
                    <w:r w:rsidRPr="00C810AF">
                      <w:rPr>
                        <w:rFonts w:ascii="Arial Rounded MT Bold" w:hAnsi="Arial Rounded MT Bold" w:cs="Arial"/>
                        <w:color w:val="808080" w:themeColor="background1" w:themeShade="80"/>
                        <w:sz w:val="16"/>
                        <w:szCs w:val="16"/>
                      </w:rPr>
                      <w:t>Kontaktperson</w:t>
                    </w:r>
                    <w:r>
                      <w:rPr>
                        <w:rFonts w:ascii="Arial Rounded MT Bold" w:hAnsi="Arial Rounded MT Bold" w:cs="Arial"/>
                        <w:color w:val="808080" w:themeColor="background1" w:themeShade="80"/>
                        <w:sz w:val="16"/>
                        <w:szCs w:val="16"/>
                      </w:rPr>
                      <w:t xml:space="preserve">: </w:t>
                    </w:r>
                    <w:r w:rsidRPr="00C810AF">
                      <w:rPr>
                        <w:rFonts w:ascii="Arial Rounded MT Bold" w:hAnsi="Arial Rounded MT Bold" w:cs="Arial"/>
                        <w:color w:val="808080" w:themeColor="background1" w:themeShade="80"/>
                        <w:sz w:val="16"/>
                        <w:szCs w:val="16"/>
                      </w:rPr>
                      <w:t xml:space="preserve"> </w:t>
                    </w:r>
                    <w:r>
                      <w:rPr>
                        <w:rFonts w:ascii="Arial Rounded MT Bold" w:hAnsi="Arial Rounded MT Bold" w:cs="Arial"/>
                        <w:color w:val="808080" w:themeColor="background1" w:themeShade="80"/>
                        <w:sz w:val="16"/>
                        <w:szCs w:val="16"/>
                      </w:rPr>
                      <w:br/>
                    </w:r>
                    <w:r w:rsidRPr="00C810AF">
                      <w:rPr>
                        <w:rFonts w:ascii="Arial Rounded MT Bold" w:hAnsi="Arial Rounded MT Bold" w:cs="Arial"/>
                        <w:color w:val="808080" w:themeColor="background1" w:themeShade="80"/>
                        <w:sz w:val="16"/>
                        <w:szCs w:val="16"/>
                      </w:rPr>
                      <w:t>Caj Stroland 51584868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F0" w:rsidRDefault="00EE2EF0" w:rsidP="00120063">
      <w:pPr>
        <w:spacing w:after="0" w:line="240" w:lineRule="auto"/>
      </w:pPr>
      <w:r>
        <w:separator/>
      </w:r>
    </w:p>
  </w:footnote>
  <w:footnote w:type="continuationSeparator" w:id="0">
    <w:p w:rsidR="00EE2EF0" w:rsidRDefault="00EE2EF0" w:rsidP="00120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DC" w:rsidRPr="00D125DC" w:rsidRDefault="00D125DC" w:rsidP="00120063">
    <w:pPr>
      <w:jc w:val="center"/>
      <w:rPr>
        <w:rFonts w:ascii="Arial" w:hAnsi="Arial" w:cs="Arial"/>
        <w:sz w:val="16"/>
        <w:szCs w:val="16"/>
      </w:rPr>
    </w:pPr>
    <w:r w:rsidRPr="00D125DC">
      <w:rPr>
        <w:rFonts w:ascii="Arial" w:hAnsi="Arial" w:cs="Arial"/>
        <w:noProof/>
        <w:sz w:val="16"/>
        <w:szCs w:val="16"/>
        <w:lang w:eastAsia="da-DK"/>
      </w:rPr>
      <w:drawing>
        <wp:anchor distT="0" distB="0" distL="114300" distR="114300" simplePos="0" relativeHeight="251668480" behindDoc="0" locked="0" layoutInCell="1" allowOverlap="1" wp14:anchorId="5F84E6FA" wp14:editId="089E00FB">
          <wp:simplePos x="0" y="0"/>
          <wp:positionH relativeFrom="column">
            <wp:posOffset>6300470</wp:posOffset>
          </wp:positionH>
          <wp:positionV relativeFrom="paragraph">
            <wp:posOffset>-83820</wp:posOffset>
          </wp:positionV>
          <wp:extent cx="464185" cy="44640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ikon_v2_graa.png"/>
                  <pic:cNvPicPr/>
                </pic:nvPicPr>
                <pic:blipFill>
                  <a:blip r:embed="rId1">
                    <a:extLst>
                      <a:ext uri="{28A0092B-C50C-407E-A947-70E740481C1C}">
                        <a14:useLocalDpi xmlns:a14="http://schemas.microsoft.com/office/drawing/2010/main" val="0"/>
                      </a:ext>
                    </a:extLst>
                  </a:blip>
                  <a:stretch>
                    <a:fillRect/>
                  </a:stretch>
                </pic:blipFill>
                <pic:spPr>
                  <a:xfrm>
                    <a:off x="0" y="0"/>
                    <a:ext cx="464185" cy="446405"/>
                  </a:xfrm>
                  <a:prstGeom prst="rect">
                    <a:avLst/>
                  </a:prstGeom>
                </pic:spPr>
              </pic:pic>
            </a:graphicData>
          </a:graphic>
          <wp14:sizeRelH relativeFrom="page">
            <wp14:pctWidth>0</wp14:pctWidth>
          </wp14:sizeRelH>
          <wp14:sizeRelV relativeFrom="page">
            <wp14:pctHeight>0</wp14:pctHeight>
          </wp14:sizeRelV>
        </wp:anchor>
      </w:drawing>
    </w:r>
    <w:r w:rsidRPr="00D125DC">
      <w:rPr>
        <w:rFonts w:ascii="Arial" w:hAnsi="Arial" w:cs="Arial"/>
        <w:noProof/>
        <w:sz w:val="16"/>
        <w:szCs w:val="16"/>
        <w:lang w:eastAsia="da-DK"/>
      </w:rPr>
      <mc:AlternateContent>
        <mc:Choice Requires="wps">
          <w:drawing>
            <wp:anchor distT="0" distB="0" distL="114300" distR="114300" simplePos="0" relativeHeight="251671552" behindDoc="0" locked="0" layoutInCell="1" allowOverlap="1" wp14:anchorId="6A704A68" wp14:editId="70E36ACB">
              <wp:simplePos x="0" y="0"/>
              <wp:positionH relativeFrom="column">
                <wp:posOffset>-275590</wp:posOffset>
              </wp:positionH>
              <wp:positionV relativeFrom="paragraph">
                <wp:posOffset>-8890</wp:posOffset>
              </wp:positionV>
              <wp:extent cx="1250315" cy="224155"/>
              <wp:effectExtent l="0" t="0" r="0" b="4445"/>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24155"/>
                      </a:xfrm>
                      <a:prstGeom prst="rect">
                        <a:avLst/>
                      </a:prstGeom>
                      <a:noFill/>
                      <a:ln w="9525">
                        <a:noFill/>
                        <a:miter lim="800000"/>
                        <a:headEnd/>
                        <a:tailEnd/>
                      </a:ln>
                    </wps:spPr>
                    <wps:txbx>
                      <w:txbxContent>
                        <w:p w:rsidR="00D125DC" w:rsidRDefault="00D125DC">
                          <w:r w:rsidRPr="00D125DC">
                            <w:rPr>
                              <w:rFonts w:ascii="Arial" w:hAnsi="Arial" w:cs="Arial"/>
                              <w:sz w:val="16"/>
                              <w:szCs w:val="16"/>
                            </w:rPr>
                            <w:t>Revideret januar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04A68" id="_x0000_t202" coordsize="21600,21600" o:spt="202" path="m,l,21600r21600,l21600,xe">
              <v:stroke joinstyle="miter"/>
              <v:path gradientshapeok="t" o:connecttype="rect"/>
            </v:shapetype>
            <v:shape id="Tekstfelt 2" o:spid="_x0000_s1026" type="#_x0000_t202" style="position:absolute;left:0;text-align:left;margin-left:-21.7pt;margin-top:-.7pt;width:98.45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" filled="f" stroked="f">
              <v:textbox>
                <w:txbxContent>
                  <w:p w:rsidR="00D125DC" w:rsidRDefault="00D125DC">
                    <w:r w:rsidRPr="00D125DC">
                      <w:rPr>
                        <w:rFonts w:ascii="Arial" w:hAnsi="Arial" w:cs="Arial"/>
                        <w:sz w:val="16"/>
                        <w:szCs w:val="16"/>
                      </w:rPr>
                      <w:t>Revideret januar 2015</w:t>
                    </w:r>
                  </w:p>
                </w:txbxContent>
              </v:textbox>
            </v:shape>
          </w:pict>
        </mc:Fallback>
      </mc:AlternateContent>
    </w:r>
  </w:p>
  <w:p w:rsidR="00110C6E" w:rsidRPr="00D125DC" w:rsidRDefault="00D125DC" w:rsidP="00120063">
    <w:pPr>
      <w:jc w:val="center"/>
      <w:rPr>
        <w:rFonts w:ascii="Arial" w:hAnsi="Arial" w:cs="Arial"/>
        <w:sz w:val="16"/>
        <w:szCs w:val="16"/>
      </w:rPr>
    </w:pPr>
    <w:r w:rsidRPr="00D125DC">
      <w:rPr>
        <w:rFonts w:ascii="Arial" w:hAnsi="Arial" w:cs="Arial"/>
        <w:noProof/>
        <w:sz w:val="16"/>
        <w:szCs w:val="16"/>
        <w:lang w:eastAsia="da-DK"/>
      </w:rPr>
      <mc:AlternateContent>
        <mc:Choice Requires="wps">
          <w:drawing>
            <wp:anchor distT="0" distB="0" distL="114300" distR="114300" simplePos="0" relativeHeight="251669504" behindDoc="0" locked="0" layoutInCell="1" allowOverlap="1" wp14:anchorId="0DD8E69D" wp14:editId="5513DD7D">
              <wp:simplePos x="0" y="0"/>
              <wp:positionH relativeFrom="column">
                <wp:posOffset>-20320</wp:posOffset>
              </wp:positionH>
              <wp:positionV relativeFrom="paragraph">
                <wp:posOffset>185588</wp:posOffset>
              </wp:positionV>
              <wp:extent cx="6905768"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690576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5B954" id="Lige forbindelse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6pt,14.6pt" to="542.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" strokecolor="#4579b8 [3044]" strokeweight="2.25pt"/>
          </w:pict>
        </mc:Fallback>
      </mc:AlternateContent>
    </w:r>
    <w:r w:rsidR="00110C6E" w:rsidRPr="00D125DC">
      <w:rPr>
        <w:rFonts w:ascii="Arial" w:hAnsi="Arial" w:cs="Arial"/>
        <w:sz w:val="16"/>
        <w:szCs w:val="16"/>
      </w:rPr>
      <w:t>Fælles retningslinjer og anbefalinger for vandaktiviteter</w:t>
    </w:r>
    <w:r w:rsidRPr="00D125DC">
      <w:rPr>
        <w:rFonts w:ascii="Arial" w:hAnsi="Arial" w:cs="Arial"/>
        <w:sz w:val="16"/>
        <w:szCs w:val="16"/>
      </w:rPr>
      <w:t xml:space="preserve"> - Skoleafdelingen Viborg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4522"/>
    <w:multiLevelType w:val="hybridMultilevel"/>
    <w:tmpl w:val="F7FE63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1B62267"/>
    <w:multiLevelType w:val="hybridMultilevel"/>
    <w:tmpl w:val="0734B6AC"/>
    <w:lvl w:ilvl="0" w:tplc="BFC20DA0">
      <w:start w:val="1"/>
      <w:numFmt w:val="bullet"/>
      <w:lvlText w:val="-"/>
      <w:lvlJc w:val="left"/>
      <w:pPr>
        <w:ind w:left="720" w:hanging="360"/>
      </w:pPr>
      <w:rPr>
        <w:rFonts w:ascii="Stencil" w:hAnsi="Stenci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E1021E"/>
    <w:multiLevelType w:val="hybridMultilevel"/>
    <w:tmpl w:val="E3A4D1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309638D0"/>
    <w:multiLevelType w:val="hybridMultilevel"/>
    <w:tmpl w:val="73A87C96"/>
    <w:lvl w:ilvl="0" w:tplc="BFC20DA0">
      <w:start w:val="1"/>
      <w:numFmt w:val="bullet"/>
      <w:lvlText w:val="-"/>
      <w:lvlJc w:val="left"/>
      <w:pPr>
        <w:ind w:left="720" w:hanging="360"/>
      </w:pPr>
      <w:rPr>
        <w:rFonts w:ascii="Stencil" w:hAnsi="Stenci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BB"/>
    <w:rsid w:val="00004423"/>
    <w:rsid w:val="0001552F"/>
    <w:rsid w:val="00054555"/>
    <w:rsid w:val="00060184"/>
    <w:rsid w:val="000B4317"/>
    <w:rsid w:val="000D2660"/>
    <w:rsid w:val="000D6EC6"/>
    <w:rsid w:val="000F6FED"/>
    <w:rsid w:val="00110C6E"/>
    <w:rsid w:val="00120063"/>
    <w:rsid w:val="00125856"/>
    <w:rsid w:val="00141339"/>
    <w:rsid w:val="0016351A"/>
    <w:rsid w:val="001A1749"/>
    <w:rsid w:val="001B6383"/>
    <w:rsid w:val="00201ED5"/>
    <w:rsid w:val="00225E7E"/>
    <w:rsid w:val="00232EE2"/>
    <w:rsid w:val="00272B75"/>
    <w:rsid w:val="002802BE"/>
    <w:rsid w:val="00291A67"/>
    <w:rsid w:val="002A69BB"/>
    <w:rsid w:val="00305286"/>
    <w:rsid w:val="0032181E"/>
    <w:rsid w:val="0034120F"/>
    <w:rsid w:val="00345643"/>
    <w:rsid w:val="00362A92"/>
    <w:rsid w:val="003A1E47"/>
    <w:rsid w:val="003A6DD2"/>
    <w:rsid w:val="003B3AD6"/>
    <w:rsid w:val="003E3D7F"/>
    <w:rsid w:val="00466A78"/>
    <w:rsid w:val="004B4340"/>
    <w:rsid w:val="004E6438"/>
    <w:rsid w:val="005147D5"/>
    <w:rsid w:val="0057118F"/>
    <w:rsid w:val="005B1B77"/>
    <w:rsid w:val="005B39CA"/>
    <w:rsid w:val="005B6B7E"/>
    <w:rsid w:val="005D06E4"/>
    <w:rsid w:val="005F6E8A"/>
    <w:rsid w:val="00646B9B"/>
    <w:rsid w:val="00696002"/>
    <w:rsid w:val="006B7D0C"/>
    <w:rsid w:val="006C3C56"/>
    <w:rsid w:val="006E683B"/>
    <w:rsid w:val="00726544"/>
    <w:rsid w:val="0076310D"/>
    <w:rsid w:val="00786EB9"/>
    <w:rsid w:val="007E5E3C"/>
    <w:rsid w:val="007F25A8"/>
    <w:rsid w:val="008246D1"/>
    <w:rsid w:val="008403F8"/>
    <w:rsid w:val="008429B1"/>
    <w:rsid w:val="0084778D"/>
    <w:rsid w:val="00861C07"/>
    <w:rsid w:val="00893D09"/>
    <w:rsid w:val="008D6A75"/>
    <w:rsid w:val="008F5BC5"/>
    <w:rsid w:val="009204F6"/>
    <w:rsid w:val="00975227"/>
    <w:rsid w:val="00997666"/>
    <w:rsid w:val="009A694C"/>
    <w:rsid w:val="009C248C"/>
    <w:rsid w:val="009D325B"/>
    <w:rsid w:val="009F07E4"/>
    <w:rsid w:val="00A92EAC"/>
    <w:rsid w:val="00AA2677"/>
    <w:rsid w:val="00AC536A"/>
    <w:rsid w:val="00AD0168"/>
    <w:rsid w:val="00B439AB"/>
    <w:rsid w:val="00B51E69"/>
    <w:rsid w:val="00B55A75"/>
    <w:rsid w:val="00B8377E"/>
    <w:rsid w:val="00B909E3"/>
    <w:rsid w:val="00B916EA"/>
    <w:rsid w:val="00B95D09"/>
    <w:rsid w:val="00BB5135"/>
    <w:rsid w:val="00BE6A52"/>
    <w:rsid w:val="00C212F5"/>
    <w:rsid w:val="00C810AF"/>
    <w:rsid w:val="00D125DC"/>
    <w:rsid w:val="00D51DBD"/>
    <w:rsid w:val="00D80377"/>
    <w:rsid w:val="00DA67A8"/>
    <w:rsid w:val="00E24F10"/>
    <w:rsid w:val="00E56845"/>
    <w:rsid w:val="00E5790F"/>
    <w:rsid w:val="00E804AA"/>
    <w:rsid w:val="00E87599"/>
    <w:rsid w:val="00E932AC"/>
    <w:rsid w:val="00EA096F"/>
    <w:rsid w:val="00EC7BC8"/>
    <w:rsid w:val="00ED642E"/>
    <w:rsid w:val="00EE2EF0"/>
    <w:rsid w:val="00EE340F"/>
    <w:rsid w:val="00F40BCA"/>
    <w:rsid w:val="00F66875"/>
    <w:rsid w:val="00F805AD"/>
    <w:rsid w:val="00F8316B"/>
    <w:rsid w:val="00F954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A523D76-B46B-4B94-87D0-794958A5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7D5"/>
    <w:pPr>
      <w:spacing w:after="200" w:line="276" w:lineRule="auto"/>
    </w:pPr>
    <w:rPr>
      <w:sz w:val="22"/>
      <w:szCs w:val="22"/>
      <w:lang w:eastAsia="en-US"/>
    </w:rPr>
  </w:style>
  <w:style w:type="paragraph" w:styleId="Overskrift1">
    <w:name w:val="heading 1"/>
    <w:basedOn w:val="Normal"/>
    <w:next w:val="Normal"/>
    <w:link w:val="Overskrift1Tegn"/>
    <w:uiPriority w:val="99"/>
    <w:qFormat/>
    <w:rsid w:val="00120063"/>
    <w:pPr>
      <w:keepNext/>
      <w:keepLines/>
      <w:spacing w:before="480" w:after="0"/>
      <w:outlineLvl w:val="0"/>
    </w:pPr>
    <w:rPr>
      <w:rFonts w:ascii="Cambria" w:hAnsi="Cambria"/>
      <w:b/>
      <w:bCs/>
      <w:color w:val="365F91"/>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120063"/>
    <w:rPr>
      <w:rFonts w:ascii="Cambria" w:hAnsi="Cambria" w:cs="Times New Roman"/>
      <w:b/>
      <w:color w:val="365F91"/>
      <w:sz w:val="28"/>
    </w:rPr>
  </w:style>
  <w:style w:type="paragraph" w:styleId="Sidehoved">
    <w:name w:val="header"/>
    <w:basedOn w:val="Normal"/>
    <w:link w:val="SidehovedTegn"/>
    <w:uiPriority w:val="99"/>
    <w:rsid w:val="00120063"/>
    <w:pPr>
      <w:tabs>
        <w:tab w:val="center" w:pos="4819"/>
        <w:tab w:val="right" w:pos="9638"/>
      </w:tabs>
      <w:spacing w:after="0" w:line="240" w:lineRule="auto"/>
    </w:pPr>
    <w:rPr>
      <w:sz w:val="20"/>
      <w:szCs w:val="20"/>
      <w:lang w:eastAsia="da-DK"/>
    </w:rPr>
  </w:style>
  <w:style w:type="character" w:customStyle="1" w:styleId="SidehovedTegn">
    <w:name w:val="Sidehoved Tegn"/>
    <w:link w:val="Sidehoved"/>
    <w:uiPriority w:val="99"/>
    <w:locked/>
    <w:rsid w:val="00120063"/>
    <w:rPr>
      <w:rFonts w:cs="Times New Roman"/>
    </w:rPr>
  </w:style>
  <w:style w:type="paragraph" w:styleId="Sidefod">
    <w:name w:val="footer"/>
    <w:basedOn w:val="Normal"/>
    <w:link w:val="SidefodTegn"/>
    <w:uiPriority w:val="99"/>
    <w:rsid w:val="00120063"/>
    <w:pPr>
      <w:tabs>
        <w:tab w:val="center" w:pos="4819"/>
        <w:tab w:val="right" w:pos="9638"/>
      </w:tabs>
      <w:spacing w:after="0" w:line="240" w:lineRule="auto"/>
    </w:pPr>
    <w:rPr>
      <w:sz w:val="20"/>
      <w:szCs w:val="20"/>
      <w:lang w:eastAsia="da-DK"/>
    </w:rPr>
  </w:style>
  <w:style w:type="character" w:customStyle="1" w:styleId="SidefodTegn">
    <w:name w:val="Sidefod Tegn"/>
    <w:link w:val="Sidefod"/>
    <w:uiPriority w:val="99"/>
    <w:locked/>
    <w:rsid w:val="00120063"/>
    <w:rPr>
      <w:rFonts w:cs="Times New Roman"/>
    </w:rPr>
  </w:style>
  <w:style w:type="paragraph" w:styleId="Markeringsbobletekst">
    <w:name w:val="Balloon Text"/>
    <w:basedOn w:val="Normal"/>
    <w:link w:val="MarkeringsbobletekstTegn"/>
    <w:uiPriority w:val="99"/>
    <w:semiHidden/>
    <w:rsid w:val="00120063"/>
    <w:pPr>
      <w:spacing w:after="0" w:line="240" w:lineRule="auto"/>
    </w:pPr>
    <w:rPr>
      <w:rFonts w:ascii="Tahoma" w:hAnsi="Tahoma"/>
      <w:sz w:val="16"/>
      <w:szCs w:val="16"/>
      <w:lang w:eastAsia="da-DK"/>
    </w:rPr>
  </w:style>
  <w:style w:type="character" w:customStyle="1" w:styleId="MarkeringsbobletekstTegn">
    <w:name w:val="Markeringsbobletekst Tegn"/>
    <w:link w:val="Markeringsbobletekst"/>
    <w:uiPriority w:val="99"/>
    <w:semiHidden/>
    <w:locked/>
    <w:rsid w:val="00120063"/>
    <w:rPr>
      <w:rFonts w:ascii="Tahoma" w:hAnsi="Tahoma" w:cs="Times New Roman"/>
      <w:sz w:val="16"/>
    </w:rPr>
  </w:style>
  <w:style w:type="paragraph" w:styleId="Listeafsnit">
    <w:name w:val="List Paragraph"/>
    <w:basedOn w:val="Normal"/>
    <w:uiPriority w:val="99"/>
    <w:qFormat/>
    <w:rsid w:val="008F5BC5"/>
    <w:pPr>
      <w:ind w:left="720"/>
      <w:contextualSpacing/>
    </w:pPr>
  </w:style>
  <w:style w:type="character" w:styleId="Sidetal">
    <w:name w:val="page number"/>
    <w:uiPriority w:val="99"/>
    <w:rsid w:val="002802BE"/>
    <w:rPr>
      <w:rFonts w:cs="Times New Roman"/>
    </w:rPr>
  </w:style>
  <w:style w:type="paragraph" w:styleId="Ingenafstand">
    <w:name w:val="No Spacing"/>
    <w:basedOn w:val="Normal"/>
    <w:uiPriority w:val="1"/>
    <w:qFormat/>
    <w:rsid w:val="009A694C"/>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6B7D0-63CD-4E97-B780-305BD846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8851</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Viborg Kommune</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 cas</dc:creator>
  <cp:lastModifiedBy>Line Barbara Pedersen</cp:lastModifiedBy>
  <cp:revision>2</cp:revision>
  <cp:lastPrinted>2015-01-19T12:08:00Z</cp:lastPrinted>
  <dcterms:created xsi:type="dcterms:W3CDTF">2018-04-10T16:56:00Z</dcterms:created>
  <dcterms:modified xsi:type="dcterms:W3CDTF">2018-04-10T16:56:00Z</dcterms:modified>
</cp:coreProperties>
</file>